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055" w:rsidRDefault="005E3055" w:rsidP="005E3055">
      <w:pPr>
        <w:jc w:val="center"/>
        <w:outlineLvl w:val="0"/>
        <w:rPr>
          <w:b/>
          <w:sz w:val="40"/>
        </w:rPr>
      </w:pPr>
    </w:p>
    <w:p w:rsidR="005E3055" w:rsidRDefault="005E3055" w:rsidP="005E3055">
      <w:pPr>
        <w:jc w:val="center"/>
        <w:outlineLvl w:val="0"/>
        <w:rPr>
          <w:b/>
          <w:sz w:val="40"/>
        </w:rPr>
      </w:pPr>
    </w:p>
    <w:p w:rsidR="005E3055" w:rsidRDefault="005E3055" w:rsidP="005E3055">
      <w:pPr>
        <w:jc w:val="center"/>
        <w:outlineLvl w:val="0"/>
        <w:rPr>
          <w:b/>
          <w:sz w:val="40"/>
        </w:rPr>
      </w:pPr>
    </w:p>
    <w:p w:rsidR="005E3055" w:rsidRDefault="005E3055" w:rsidP="005E3055">
      <w:pPr>
        <w:jc w:val="center"/>
        <w:outlineLvl w:val="0"/>
        <w:rPr>
          <w:b/>
          <w:sz w:val="40"/>
        </w:rPr>
      </w:pPr>
    </w:p>
    <w:p w:rsidR="005E3055" w:rsidRPr="00F3335C" w:rsidRDefault="00557DA5" w:rsidP="00271CBA">
      <w:pPr>
        <w:rPr>
          <w:rFonts w:asciiTheme="minorHAnsi" w:eastAsiaTheme="minorHAnsi" w:hAnsiTheme="minorHAnsi" w:cstheme="minorBidi"/>
          <w:b/>
          <w:sz w:val="56"/>
          <w:szCs w:val="56"/>
        </w:rPr>
      </w:pPr>
      <w:r>
        <w:rPr>
          <w:rFonts w:asciiTheme="minorHAnsi" w:eastAsiaTheme="minorHAnsi" w:hAnsiTheme="minorHAnsi" w:cstheme="minorBidi"/>
          <w:b/>
          <w:sz w:val="56"/>
          <w:szCs w:val="56"/>
        </w:rPr>
        <w:t>Functional</w:t>
      </w:r>
      <w:r w:rsidR="005E3055" w:rsidRPr="00F3335C">
        <w:rPr>
          <w:rFonts w:asciiTheme="minorHAnsi" w:eastAsiaTheme="minorHAnsi" w:hAnsiTheme="minorHAnsi" w:cstheme="minorBidi"/>
          <w:b/>
          <w:sz w:val="56"/>
          <w:szCs w:val="56"/>
        </w:rPr>
        <w:t xml:space="preserve"> Specification - Department of Labour Website (Internet)</w:t>
      </w:r>
    </w:p>
    <w:p w:rsidR="00944C41" w:rsidRPr="00462A25" w:rsidRDefault="00944C41" w:rsidP="00944C41">
      <w:pPr>
        <w:spacing w:line="240" w:lineRule="auto"/>
        <w:jc w:val="both"/>
        <w:rPr>
          <w:rFonts w:cs="Arial"/>
          <w:sz w:val="40"/>
          <w:szCs w:val="40"/>
          <w:lang w:val="en-US"/>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944C41" w:rsidRDefault="00E8503D" w:rsidP="00944C41">
      <w:pPr>
        <w:jc w:val="both"/>
        <w:rPr>
          <w:rFonts w:cs="Arial"/>
          <w:color w:val="3366FF"/>
          <w:sz w:val="28"/>
          <w:szCs w:val="28"/>
        </w:rPr>
      </w:pPr>
      <w:r>
        <w:rPr>
          <w:rFonts w:cs="Arial"/>
          <w:color w:val="3366FF"/>
          <w:sz w:val="28"/>
          <w:szCs w:val="28"/>
        </w:rPr>
        <w:lastRenderedPageBreak/>
        <w:t>List</w:t>
      </w:r>
      <w:r w:rsidR="0065356A">
        <w:rPr>
          <w:rFonts w:cs="Arial"/>
          <w:color w:val="3366FF"/>
          <w:sz w:val="28"/>
          <w:szCs w:val="28"/>
        </w:rPr>
        <w:t xml:space="preserve"> of reviewers</w:t>
      </w:r>
    </w:p>
    <w:tbl>
      <w:tblPr>
        <w:tblpPr w:leftFromText="180" w:rightFromText="180" w:vertAnchor="text" w:horzAnchor="margin" w:tblpX="-318" w:tblpY="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3810"/>
        <w:gridCol w:w="2959"/>
      </w:tblGrid>
      <w:tr w:rsidR="00E8503D" w:rsidRPr="00462A25" w:rsidTr="003B41C5">
        <w:trPr>
          <w:trHeight w:val="407"/>
        </w:trPr>
        <w:tc>
          <w:tcPr>
            <w:tcW w:w="2978" w:type="dxa"/>
            <w:shd w:val="clear" w:color="auto" w:fill="D9D9D9"/>
          </w:tcPr>
          <w:p w:rsidR="00E8503D" w:rsidRPr="00462A25" w:rsidRDefault="00E8503D" w:rsidP="003B41C5">
            <w:pPr>
              <w:pStyle w:val="FormHeader2"/>
              <w:rPr>
                <w:rFonts w:ascii="Siemens Sans" w:hAnsi="Siemens Sans" w:cs="Arial"/>
                <w:b w:val="0"/>
              </w:rPr>
            </w:pPr>
            <w:r w:rsidRPr="00462A25">
              <w:rPr>
                <w:rFonts w:ascii="Siemens Sans" w:hAnsi="Siemens Sans" w:cs="Arial"/>
                <w:b w:val="0"/>
              </w:rPr>
              <w:t>Reviewer</w:t>
            </w:r>
          </w:p>
        </w:tc>
        <w:tc>
          <w:tcPr>
            <w:tcW w:w="3810" w:type="dxa"/>
            <w:shd w:val="clear" w:color="auto" w:fill="D9D9D9"/>
          </w:tcPr>
          <w:p w:rsidR="00E8503D" w:rsidRPr="00462A25" w:rsidRDefault="00E8503D" w:rsidP="003B41C5">
            <w:pPr>
              <w:pStyle w:val="FormHeader2"/>
              <w:rPr>
                <w:rFonts w:ascii="Siemens Sans" w:hAnsi="Siemens Sans" w:cs="Arial"/>
                <w:b w:val="0"/>
              </w:rPr>
            </w:pPr>
            <w:r w:rsidRPr="00462A25">
              <w:rPr>
                <w:rFonts w:ascii="Siemens Sans" w:hAnsi="Siemens Sans" w:cs="Arial"/>
                <w:b w:val="0"/>
              </w:rPr>
              <w:t>Reference / Email / Contact</w:t>
            </w:r>
          </w:p>
        </w:tc>
        <w:tc>
          <w:tcPr>
            <w:tcW w:w="2959" w:type="dxa"/>
            <w:shd w:val="clear" w:color="auto" w:fill="D9D9D9"/>
          </w:tcPr>
          <w:p w:rsidR="00E8503D" w:rsidRPr="00462A25" w:rsidRDefault="00E8503D" w:rsidP="003B41C5">
            <w:pPr>
              <w:pStyle w:val="FormHeader2"/>
              <w:rPr>
                <w:rFonts w:ascii="Siemens Sans" w:hAnsi="Siemens Sans" w:cs="Arial"/>
                <w:b w:val="0"/>
              </w:rPr>
            </w:pPr>
            <w:r w:rsidRPr="00462A25">
              <w:rPr>
                <w:rFonts w:ascii="Siemens Sans" w:hAnsi="Siemens Sans" w:cs="Arial"/>
                <w:b w:val="0"/>
              </w:rPr>
              <w:t>Comment</w:t>
            </w:r>
          </w:p>
        </w:tc>
      </w:tr>
      <w:tr w:rsidR="00E8503D" w:rsidRPr="00462A25" w:rsidTr="003B41C5">
        <w:trPr>
          <w:trHeight w:val="375"/>
        </w:trPr>
        <w:tc>
          <w:tcPr>
            <w:tcW w:w="2978" w:type="dxa"/>
          </w:tcPr>
          <w:p w:rsidR="00E8503D" w:rsidRPr="00462A25" w:rsidRDefault="00E8503D" w:rsidP="003B41C5">
            <w:pPr>
              <w:jc w:val="both"/>
              <w:rPr>
                <w:rFonts w:cs="Arial"/>
                <w:szCs w:val="18"/>
              </w:rPr>
            </w:pPr>
            <w:r w:rsidRPr="00462A25">
              <w:rPr>
                <w:rFonts w:cs="Arial"/>
                <w:szCs w:val="18"/>
              </w:rPr>
              <w:t xml:space="preserve">Business Analyst </w:t>
            </w:r>
          </w:p>
        </w:tc>
        <w:tc>
          <w:tcPr>
            <w:tcW w:w="3810" w:type="dxa"/>
          </w:tcPr>
          <w:p w:rsidR="00E8503D" w:rsidRPr="00462A25" w:rsidRDefault="00E8503D" w:rsidP="003B41C5">
            <w:pPr>
              <w:jc w:val="both"/>
              <w:rPr>
                <w:rFonts w:cs="Arial"/>
                <w:szCs w:val="18"/>
              </w:rPr>
            </w:pPr>
            <w:r>
              <w:rPr>
                <w:rFonts w:cs="Arial"/>
                <w:szCs w:val="18"/>
              </w:rPr>
              <w:t>Thabani Sibisi</w:t>
            </w:r>
          </w:p>
        </w:tc>
        <w:tc>
          <w:tcPr>
            <w:tcW w:w="2959" w:type="dxa"/>
          </w:tcPr>
          <w:p w:rsidR="00E8503D" w:rsidRPr="00462A25" w:rsidRDefault="00E8503D" w:rsidP="003B41C5">
            <w:pPr>
              <w:jc w:val="both"/>
              <w:rPr>
                <w:rFonts w:cs="Arial"/>
                <w:szCs w:val="18"/>
              </w:rPr>
            </w:pPr>
          </w:p>
        </w:tc>
      </w:tr>
      <w:tr w:rsidR="00E8503D" w:rsidRPr="00462A25" w:rsidTr="003B41C5">
        <w:trPr>
          <w:trHeight w:val="359"/>
        </w:trPr>
        <w:tc>
          <w:tcPr>
            <w:tcW w:w="2978" w:type="dxa"/>
          </w:tcPr>
          <w:p w:rsidR="00E8503D" w:rsidRPr="00462A25" w:rsidRDefault="00E8503D" w:rsidP="003B41C5">
            <w:pPr>
              <w:jc w:val="both"/>
              <w:rPr>
                <w:rFonts w:cs="Arial"/>
                <w:szCs w:val="18"/>
              </w:rPr>
            </w:pPr>
            <w:r>
              <w:rPr>
                <w:rFonts w:cs="Arial"/>
                <w:szCs w:val="18"/>
              </w:rPr>
              <w:t xml:space="preserve">IT </w:t>
            </w:r>
            <w:r w:rsidRPr="00462A25">
              <w:rPr>
                <w:rFonts w:cs="Arial"/>
                <w:szCs w:val="18"/>
              </w:rPr>
              <w:t>Project Manager</w:t>
            </w:r>
          </w:p>
        </w:tc>
        <w:tc>
          <w:tcPr>
            <w:tcW w:w="3810" w:type="dxa"/>
          </w:tcPr>
          <w:p w:rsidR="00E8503D" w:rsidRPr="00462A25" w:rsidRDefault="00D479D1" w:rsidP="003B41C5">
            <w:pPr>
              <w:jc w:val="both"/>
              <w:rPr>
                <w:rFonts w:cs="Arial"/>
                <w:szCs w:val="18"/>
              </w:rPr>
            </w:pPr>
            <w:r>
              <w:rPr>
                <w:rFonts w:cs="Arial"/>
                <w:szCs w:val="18"/>
              </w:rPr>
              <w:t>Precious Mdlokovana</w:t>
            </w:r>
          </w:p>
        </w:tc>
        <w:tc>
          <w:tcPr>
            <w:tcW w:w="2959" w:type="dxa"/>
          </w:tcPr>
          <w:p w:rsidR="00E8503D" w:rsidRPr="00462A25" w:rsidRDefault="00E8503D" w:rsidP="003B41C5">
            <w:pPr>
              <w:jc w:val="both"/>
              <w:rPr>
                <w:rFonts w:cs="Arial"/>
                <w:szCs w:val="18"/>
              </w:rPr>
            </w:pPr>
          </w:p>
        </w:tc>
      </w:tr>
      <w:tr w:rsidR="00E8503D" w:rsidRPr="00462A25" w:rsidTr="003B41C5">
        <w:trPr>
          <w:trHeight w:val="359"/>
        </w:trPr>
        <w:tc>
          <w:tcPr>
            <w:tcW w:w="2978" w:type="dxa"/>
          </w:tcPr>
          <w:p w:rsidR="00E8503D" w:rsidRPr="00462A25" w:rsidRDefault="00E8503D" w:rsidP="003B41C5">
            <w:pPr>
              <w:jc w:val="both"/>
              <w:rPr>
                <w:rFonts w:cs="Arial"/>
                <w:szCs w:val="18"/>
              </w:rPr>
            </w:pPr>
            <w:r w:rsidRPr="00462A25">
              <w:rPr>
                <w:rFonts w:cs="Arial"/>
                <w:szCs w:val="18"/>
              </w:rPr>
              <w:t>S</w:t>
            </w:r>
            <w:r>
              <w:rPr>
                <w:rFonts w:cs="Arial"/>
                <w:szCs w:val="18"/>
              </w:rPr>
              <w:t>ystem Developer</w:t>
            </w:r>
            <w:r w:rsidR="005130E9">
              <w:rPr>
                <w:rFonts w:cs="Arial"/>
                <w:szCs w:val="18"/>
              </w:rPr>
              <w:t>s</w:t>
            </w:r>
          </w:p>
        </w:tc>
        <w:tc>
          <w:tcPr>
            <w:tcW w:w="3810" w:type="dxa"/>
          </w:tcPr>
          <w:p w:rsidR="00634D68" w:rsidRDefault="007F3490" w:rsidP="00634D68">
            <w:pPr>
              <w:jc w:val="both"/>
              <w:rPr>
                <w:rFonts w:cs="Arial"/>
                <w:szCs w:val="18"/>
              </w:rPr>
            </w:pPr>
            <w:r>
              <w:rPr>
                <w:rFonts w:cs="Arial"/>
                <w:szCs w:val="18"/>
              </w:rPr>
              <w:t>Chunyiswa Nto</w:t>
            </w:r>
            <w:r w:rsidR="00634D68">
              <w:rPr>
                <w:rFonts w:cs="Arial"/>
                <w:szCs w:val="18"/>
              </w:rPr>
              <w:t>zini,</w:t>
            </w:r>
            <w:r w:rsidR="00290BDF">
              <w:rPr>
                <w:rFonts w:cs="Arial"/>
                <w:szCs w:val="18"/>
              </w:rPr>
              <w:t xml:space="preserve"> and</w:t>
            </w:r>
          </w:p>
          <w:p w:rsidR="00634D68" w:rsidRPr="001967AD" w:rsidRDefault="00634D68" w:rsidP="00634D68">
            <w:pPr>
              <w:jc w:val="both"/>
              <w:rPr>
                <w:rFonts w:cs="Arial"/>
                <w:szCs w:val="18"/>
              </w:rPr>
            </w:pPr>
            <w:r w:rsidRPr="001967AD">
              <w:rPr>
                <w:rFonts w:cs="Arial"/>
                <w:szCs w:val="18"/>
              </w:rPr>
              <w:t>Saidarao Naradasu</w:t>
            </w:r>
          </w:p>
        </w:tc>
        <w:tc>
          <w:tcPr>
            <w:tcW w:w="2959" w:type="dxa"/>
          </w:tcPr>
          <w:p w:rsidR="00E8503D" w:rsidRPr="002363EC" w:rsidRDefault="00E8503D" w:rsidP="00861394">
            <w:pPr>
              <w:jc w:val="both"/>
              <w:rPr>
                <w:rFonts w:cs="Arial"/>
                <w:i/>
                <w:szCs w:val="18"/>
              </w:rPr>
            </w:pPr>
          </w:p>
        </w:tc>
      </w:tr>
      <w:tr w:rsidR="00E8503D" w:rsidRPr="00462A25" w:rsidTr="003B41C5">
        <w:trPr>
          <w:trHeight w:val="359"/>
        </w:trPr>
        <w:tc>
          <w:tcPr>
            <w:tcW w:w="2978" w:type="dxa"/>
          </w:tcPr>
          <w:p w:rsidR="00E8503D" w:rsidRPr="00462A25" w:rsidRDefault="00E8503D" w:rsidP="003B41C5">
            <w:pPr>
              <w:jc w:val="both"/>
              <w:rPr>
                <w:rFonts w:cs="Arial"/>
                <w:szCs w:val="18"/>
              </w:rPr>
            </w:pPr>
            <w:r>
              <w:rPr>
                <w:rFonts w:cs="Arial"/>
                <w:szCs w:val="18"/>
              </w:rPr>
              <w:t>Database Developer</w:t>
            </w:r>
          </w:p>
        </w:tc>
        <w:tc>
          <w:tcPr>
            <w:tcW w:w="3810" w:type="dxa"/>
          </w:tcPr>
          <w:p w:rsidR="00E8503D" w:rsidRPr="00462A25" w:rsidRDefault="007F3490" w:rsidP="003B41C5">
            <w:pPr>
              <w:jc w:val="both"/>
              <w:rPr>
                <w:rFonts w:cs="Arial"/>
                <w:szCs w:val="18"/>
              </w:rPr>
            </w:pPr>
            <w:r>
              <w:rPr>
                <w:rFonts w:cs="Arial"/>
                <w:szCs w:val="18"/>
              </w:rPr>
              <w:t>Ingrid Roux</w:t>
            </w:r>
          </w:p>
        </w:tc>
        <w:tc>
          <w:tcPr>
            <w:tcW w:w="2959" w:type="dxa"/>
          </w:tcPr>
          <w:p w:rsidR="00E8503D" w:rsidRPr="002363EC" w:rsidRDefault="00E8503D" w:rsidP="00861394">
            <w:pPr>
              <w:jc w:val="both"/>
              <w:rPr>
                <w:rFonts w:cs="Arial"/>
                <w:i/>
                <w:szCs w:val="18"/>
              </w:rPr>
            </w:pPr>
          </w:p>
        </w:tc>
      </w:tr>
      <w:tr w:rsidR="00E8503D" w:rsidRPr="00462A25" w:rsidTr="003B41C5">
        <w:trPr>
          <w:trHeight w:val="375"/>
        </w:trPr>
        <w:tc>
          <w:tcPr>
            <w:tcW w:w="2978" w:type="dxa"/>
          </w:tcPr>
          <w:p w:rsidR="00E8503D" w:rsidRPr="00462A25" w:rsidRDefault="00E8503D" w:rsidP="003B41C5">
            <w:pPr>
              <w:jc w:val="both"/>
              <w:rPr>
                <w:rFonts w:cs="Arial"/>
                <w:szCs w:val="18"/>
              </w:rPr>
            </w:pPr>
            <w:r>
              <w:rPr>
                <w:rFonts w:cs="Arial"/>
                <w:szCs w:val="18"/>
              </w:rPr>
              <w:t xml:space="preserve">Business </w:t>
            </w:r>
            <w:r w:rsidRPr="00462A25">
              <w:rPr>
                <w:rFonts w:cs="Arial"/>
                <w:szCs w:val="18"/>
              </w:rPr>
              <w:t>Project Manager</w:t>
            </w:r>
          </w:p>
        </w:tc>
        <w:tc>
          <w:tcPr>
            <w:tcW w:w="3810" w:type="dxa"/>
          </w:tcPr>
          <w:p w:rsidR="00E8503D" w:rsidRPr="00462A25" w:rsidRDefault="00D479D1" w:rsidP="003B41C5">
            <w:pPr>
              <w:jc w:val="both"/>
              <w:rPr>
                <w:rFonts w:cs="Arial"/>
                <w:szCs w:val="18"/>
              </w:rPr>
            </w:pPr>
            <w:r>
              <w:rPr>
                <w:rFonts w:cs="Arial"/>
                <w:szCs w:val="18"/>
              </w:rPr>
              <w:t>Lloyd Ramutloa</w:t>
            </w:r>
          </w:p>
        </w:tc>
        <w:tc>
          <w:tcPr>
            <w:tcW w:w="2959" w:type="dxa"/>
          </w:tcPr>
          <w:p w:rsidR="00E8503D" w:rsidRPr="00462A25" w:rsidRDefault="00E8503D" w:rsidP="003B41C5">
            <w:pPr>
              <w:jc w:val="both"/>
              <w:rPr>
                <w:rFonts w:cs="Arial"/>
                <w:szCs w:val="18"/>
              </w:rPr>
            </w:pPr>
          </w:p>
        </w:tc>
      </w:tr>
      <w:tr w:rsidR="007F3490" w:rsidRPr="00462A25" w:rsidTr="003B41C5">
        <w:trPr>
          <w:trHeight w:val="375"/>
        </w:trPr>
        <w:tc>
          <w:tcPr>
            <w:tcW w:w="2978" w:type="dxa"/>
          </w:tcPr>
          <w:p w:rsidR="007F3490" w:rsidRPr="00462A25" w:rsidRDefault="007F3490" w:rsidP="007F3490">
            <w:pPr>
              <w:jc w:val="both"/>
              <w:rPr>
                <w:rFonts w:cs="Arial"/>
                <w:szCs w:val="18"/>
              </w:rPr>
            </w:pPr>
            <w:r>
              <w:rPr>
                <w:rFonts w:cs="Arial"/>
                <w:szCs w:val="18"/>
              </w:rPr>
              <w:t>Lead Tester Quality Manager</w:t>
            </w:r>
          </w:p>
        </w:tc>
        <w:tc>
          <w:tcPr>
            <w:tcW w:w="3810" w:type="dxa"/>
          </w:tcPr>
          <w:p w:rsidR="007F3490" w:rsidRPr="00462A25" w:rsidRDefault="007F3490" w:rsidP="007F3490">
            <w:pPr>
              <w:jc w:val="both"/>
              <w:rPr>
                <w:rFonts w:cs="Arial"/>
                <w:szCs w:val="18"/>
              </w:rPr>
            </w:pPr>
            <w:r w:rsidRPr="00462A25">
              <w:rPr>
                <w:rFonts w:cs="Arial"/>
                <w:szCs w:val="18"/>
              </w:rPr>
              <w:t xml:space="preserve"> </w:t>
            </w:r>
            <w:r>
              <w:rPr>
                <w:rFonts w:cs="Arial"/>
                <w:szCs w:val="18"/>
              </w:rPr>
              <w:t>Edmond Ntuli</w:t>
            </w:r>
          </w:p>
        </w:tc>
        <w:tc>
          <w:tcPr>
            <w:tcW w:w="2959" w:type="dxa"/>
          </w:tcPr>
          <w:p w:rsidR="007F3490" w:rsidRPr="00462A25" w:rsidRDefault="007F3490" w:rsidP="007F3490">
            <w:pPr>
              <w:jc w:val="both"/>
              <w:rPr>
                <w:rFonts w:cs="Arial"/>
                <w:szCs w:val="18"/>
              </w:rPr>
            </w:pPr>
          </w:p>
        </w:tc>
      </w:tr>
    </w:tbl>
    <w:p w:rsidR="00E8503D" w:rsidRDefault="00E8503D" w:rsidP="00944C41">
      <w:pPr>
        <w:jc w:val="both"/>
        <w:rPr>
          <w:rFonts w:cs="Arial"/>
          <w:color w:val="3366FF"/>
          <w:sz w:val="28"/>
          <w:szCs w:val="28"/>
        </w:rPr>
      </w:pPr>
    </w:p>
    <w:p w:rsidR="00944C41" w:rsidRDefault="0065356A" w:rsidP="00944C41">
      <w:pPr>
        <w:jc w:val="both"/>
        <w:rPr>
          <w:rFonts w:cs="Arial"/>
          <w:color w:val="3366FF"/>
          <w:sz w:val="28"/>
          <w:szCs w:val="28"/>
        </w:rPr>
      </w:pPr>
      <w:r>
        <w:rPr>
          <w:rFonts w:cs="Arial"/>
          <w:color w:val="3366FF"/>
          <w:sz w:val="28"/>
          <w:szCs w:val="28"/>
        </w:rPr>
        <w:t>Document history</w:t>
      </w:r>
    </w:p>
    <w:tbl>
      <w:tblPr>
        <w:tblpPr w:leftFromText="180" w:rightFromText="180" w:vertAnchor="text" w:horzAnchor="page" w:tblpX="1137" w:tblpY="196"/>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4675"/>
        <w:gridCol w:w="2055"/>
        <w:gridCol w:w="1741"/>
      </w:tblGrid>
      <w:tr w:rsidR="0065356A" w:rsidRPr="00462A25" w:rsidTr="005F3647">
        <w:trPr>
          <w:cantSplit/>
          <w:trHeight w:val="626"/>
        </w:trPr>
        <w:tc>
          <w:tcPr>
            <w:tcW w:w="1219" w:type="dxa"/>
            <w:shd w:val="clear" w:color="auto" w:fill="D9D9D9"/>
          </w:tcPr>
          <w:p w:rsidR="0065356A" w:rsidRPr="00462A25" w:rsidRDefault="0065356A" w:rsidP="005F3647">
            <w:pPr>
              <w:pStyle w:val="FormHeader2"/>
              <w:spacing w:after="0"/>
              <w:rPr>
                <w:rFonts w:ascii="Siemens Sans" w:hAnsi="Siemens Sans" w:cs="Arial"/>
                <w:b w:val="0"/>
                <w:bCs/>
              </w:rPr>
            </w:pPr>
            <w:r w:rsidRPr="00462A25">
              <w:rPr>
                <w:rFonts w:ascii="Siemens Sans" w:hAnsi="Siemens Sans" w:cs="Arial"/>
                <w:b w:val="0"/>
                <w:bCs/>
              </w:rPr>
              <w:t>Version</w:t>
            </w:r>
          </w:p>
        </w:tc>
        <w:tc>
          <w:tcPr>
            <w:tcW w:w="4675" w:type="dxa"/>
            <w:shd w:val="clear" w:color="auto" w:fill="D9D9D9"/>
          </w:tcPr>
          <w:p w:rsidR="0065356A" w:rsidRPr="00462A25" w:rsidRDefault="0065356A" w:rsidP="005F3647">
            <w:pPr>
              <w:pStyle w:val="FormHeader2"/>
              <w:rPr>
                <w:rFonts w:ascii="Siemens Sans" w:hAnsi="Siemens Sans" w:cs="Arial"/>
                <w:b w:val="0"/>
                <w:bCs/>
              </w:rPr>
            </w:pPr>
            <w:r w:rsidRPr="00462A25">
              <w:rPr>
                <w:rFonts w:ascii="Siemens Sans" w:hAnsi="Siemens Sans" w:cs="Arial"/>
                <w:b w:val="0"/>
                <w:bCs/>
              </w:rPr>
              <w:t>State / Changes</w:t>
            </w:r>
          </w:p>
        </w:tc>
        <w:tc>
          <w:tcPr>
            <w:tcW w:w="2055" w:type="dxa"/>
            <w:shd w:val="clear" w:color="auto" w:fill="D9D9D9"/>
          </w:tcPr>
          <w:p w:rsidR="0065356A" w:rsidRPr="00462A25" w:rsidRDefault="0065356A" w:rsidP="005F3647">
            <w:pPr>
              <w:pStyle w:val="FormHeader2"/>
              <w:rPr>
                <w:rFonts w:ascii="Siemens Sans" w:hAnsi="Siemens Sans" w:cs="Arial"/>
                <w:b w:val="0"/>
                <w:bCs/>
              </w:rPr>
            </w:pPr>
            <w:r w:rsidRPr="00462A25">
              <w:rPr>
                <w:rFonts w:ascii="Siemens Sans" w:hAnsi="Siemens Sans" w:cs="Arial"/>
                <w:b w:val="0"/>
                <w:bCs/>
              </w:rPr>
              <w:t>Date</w:t>
            </w:r>
            <w:r w:rsidRPr="00462A25">
              <w:rPr>
                <w:rFonts w:ascii="Siemens Sans" w:hAnsi="Siemens Sans" w:cs="Arial"/>
                <w:b w:val="0"/>
                <w:bCs/>
              </w:rPr>
              <w:br/>
              <w:t>(</w:t>
            </w:r>
            <w:proofErr w:type="spellStart"/>
            <w:r w:rsidRPr="00462A25">
              <w:rPr>
                <w:rFonts w:ascii="Siemens Sans" w:hAnsi="Siemens Sans" w:cs="Arial"/>
                <w:b w:val="0"/>
                <w:bCs/>
              </w:rPr>
              <w:t>yyyy</w:t>
            </w:r>
            <w:proofErr w:type="spellEnd"/>
            <w:r w:rsidRPr="00462A25">
              <w:rPr>
                <w:rFonts w:ascii="Siemens Sans" w:hAnsi="Siemens Sans" w:cs="Arial"/>
                <w:b w:val="0"/>
                <w:bCs/>
              </w:rPr>
              <w:t>/mm/</w:t>
            </w:r>
            <w:proofErr w:type="spellStart"/>
            <w:r w:rsidRPr="00462A25">
              <w:rPr>
                <w:rFonts w:ascii="Siemens Sans" w:hAnsi="Siemens Sans" w:cs="Arial"/>
                <w:b w:val="0"/>
                <w:bCs/>
              </w:rPr>
              <w:t>dd</w:t>
            </w:r>
            <w:proofErr w:type="spellEnd"/>
            <w:r w:rsidRPr="00462A25">
              <w:rPr>
                <w:rFonts w:ascii="Siemens Sans" w:hAnsi="Siemens Sans" w:cs="Arial"/>
                <w:b w:val="0"/>
                <w:bCs/>
              </w:rPr>
              <w:t>)</w:t>
            </w:r>
          </w:p>
        </w:tc>
        <w:tc>
          <w:tcPr>
            <w:tcW w:w="1741" w:type="dxa"/>
            <w:shd w:val="clear" w:color="auto" w:fill="D9D9D9"/>
          </w:tcPr>
          <w:p w:rsidR="0065356A" w:rsidRPr="00462A25" w:rsidRDefault="0065356A" w:rsidP="005F3647">
            <w:pPr>
              <w:pStyle w:val="FormHeader2"/>
              <w:rPr>
                <w:rFonts w:ascii="Siemens Sans" w:hAnsi="Siemens Sans" w:cs="Arial"/>
                <w:b w:val="0"/>
                <w:bCs/>
              </w:rPr>
            </w:pPr>
            <w:r w:rsidRPr="00462A25">
              <w:rPr>
                <w:rFonts w:ascii="Siemens Sans" w:hAnsi="Siemens Sans" w:cs="Arial"/>
                <w:b w:val="0"/>
                <w:bCs/>
              </w:rPr>
              <w:t>Author</w:t>
            </w:r>
          </w:p>
        </w:tc>
      </w:tr>
      <w:tr w:rsidR="0065356A" w:rsidRPr="00462A25" w:rsidTr="005F3647">
        <w:trPr>
          <w:cantSplit/>
          <w:trHeight w:val="336"/>
        </w:trPr>
        <w:tc>
          <w:tcPr>
            <w:tcW w:w="1219" w:type="dxa"/>
          </w:tcPr>
          <w:p w:rsidR="0065356A" w:rsidRPr="00462A25" w:rsidRDefault="0065356A" w:rsidP="005F3647">
            <w:pPr>
              <w:pStyle w:val="FormText"/>
              <w:spacing w:after="0"/>
              <w:rPr>
                <w:rFonts w:ascii="Siemens Sans" w:hAnsi="Siemens Sans" w:cs="Arial"/>
                <w:sz w:val="18"/>
                <w:szCs w:val="18"/>
              </w:rPr>
            </w:pPr>
            <w:r>
              <w:rPr>
                <w:rFonts w:ascii="Siemens Sans" w:hAnsi="Siemens Sans" w:cs="Arial"/>
                <w:sz w:val="18"/>
                <w:szCs w:val="18"/>
              </w:rPr>
              <w:t>V.</w:t>
            </w:r>
            <w:r w:rsidRPr="00462A25">
              <w:rPr>
                <w:rFonts w:ascii="Siemens Sans" w:hAnsi="Siemens Sans" w:cs="Arial"/>
                <w:sz w:val="18"/>
                <w:szCs w:val="18"/>
              </w:rPr>
              <w:t>1</w:t>
            </w:r>
            <w:r>
              <w:rPr>
                <w:rFonts w:ascii="Siemens Sans" w:hAnsi="Siemens Sans" w:cs="Arial"/>
                <w:sz w:val="18"/>
                <w:szCs w:val="18"/>
              </w:rPr>
              <w:t>.0</w:t>
            </w:r>
          </w:p>
        </w:tc>
        <w:tc>
          <w:tcPr>
            <w:tcW w:w="4675" w:type="dxa"/>
          </w:tcPr>
          <w:p w:rsidR="0065356A" w:rsidRPr="00462A25" w:rsidRDefault="0065356A" w:rsidP="005F3647">
            <w:pPr>
              <w:pStyle w:val="FormText"/>
              <w:spacing w:after="0"/>
              <w:rPr>
                <w:rFonts w:ascii="Siemens Sans" w:hAnsi="Siemens Sans" w:cs="Arial"/>
                <w:sz w:val="18"/>
                <w:szCs w:val="18"/>
              </w:rPr>
            </w:pPr>
            <w:r w:rsidRPr="00462A25">
              <w:rPr>
                <w:rFonts w:ascii="Siemens Sans" w:hAnsi="Siemens Sans" w:cs="Arial"/>
                <w:sz w:val="18"/>
                <w:szCs w:val="18"/>
              </w:rPr>
              <w:t>Initial write</w:t>
            </w:r>
            <w:bookmarkStart w:id="0" w:name="_GoBack"/>
            <w:bookmarkEnd w:id="0"/>
          </w:p>
        </w:tc>
        <w:tc>
          <w:tcPr>
            <w:tcW w:w="2055" w:type="dxa"/>
          </w:tcPr>
          <w:p w:rsidR="0065356A" w:rsidRPr="00462A25" w:rsidRDefault="0065356A" w:rsidP="00412E41">
            <w:pPr>
              <w:pStyle w:val="FormText"/>
              <w:spacing w:after="0"/>
              <w:rPr>
                <w:rFonts w:ascii="Siemens Sans" w:hAnsi="Siemens Sans" w:cs="Arial"/>
                <w:sz w:val="18"/>
                <w:szCs w:val="18"/>
              </w:rPr>
            </w:pPr>
            <w:r>
              <w:rPr>
                <w:rFonts w:ascii="Siemens Sans" w:hAnsi="Siemens Sans" w:cs="Arial"/>
                <w:sz w:val="18"/>
                <w:szCs w:val="18"/>
              </w:rPr>
              <w:t>201</w:t>
            </w:r>
            <w:r w:rsidR="00412E41">
              <w:rPr>
                <w:rFonts w:ascii="Siemens Sans" w:hAnsi="Siemens Sans" w:cs="Arial"/>
                <w:sz w:val="18"/>
                <w:szCs w:val="18"/>
              </w:rPr>
              <w:t>6</w:t>
            </w:r>
            <w:r>
              <w:rPr>
                <w:rFonts w:ascii="Siemens Sans" w:hAnsi="Siemens Sans" w:cs="Arial"/>
                <w:sz w:val="18"/>
                <w:szCs w:val="18"/>
              </w:rPr>
              <w:t>/08/01</w:t>
            </w:r>
          </w:p>
        </w:tc>
        <w:tc>
          <w:tcPr>
            <w:tcW w:w="1741" w:type="dxa"/>
          </w:tcPr>
          <w:p w:rsidR="0065356A" w:rsidRPr="00462A25" w:rsidRDefault="0065356A" w:rsidP="005F3647">
            <w:pPr>
              <w:pStyle w:val="FormText"/>
              <w:spacing w:after="0"/>
              <w:rPr>
                <w:rFonts w:ascii="Siemens Sans" w:hAnsi="Siemens Sans" w:cs="Arial"/>
                <w:sz w:val="18"/>
                <w:szCs w:val="18"/>
              </w:rPr>
            </w:pPr>
            <w:r>
              <w:rPr>
                <w:rFonts w:ascii="Siemens Sans" w:hAnsi="Siemens Sans" w:cs="Arial"/>
                <w:sz w:val="18"/>
                <w:szCs w:val="18"/>
              </w:rPr>
              <w:t>Thabani Sibisi</w:t>
            </w:r>
          </w:p>
        </w:tc>
      </w:tr>
      <w:tr w:rsidR="00412E41" w:rsidRPr="00462A25" w:rsidTr="005F3647">
        <w:trPr>
          <w:cantSplit/>
          <w:trHeight w:val="336"/>
        </w:trPr>
        <w:tc>
          <w:tcPr>
            <w:tcW w:w="1219" w:type="dxa"/>
          </w:tcPr>
          <w:p w:rsidR="00412E41" w:rsidRPr="00462A25" w:rsidRDefault="00412E41" w:rsidP="00412E41">
            <w:pPr>
              <w:pStyle w:val="FormText"/>
              <w:spacing w:after="0"/>
              <w:rPr>
                <w:rFonts w:ascii="Siemens Sans" w:hAnsi="Siemens Sans" w:cs="Arial"/>
                <w:sz w:val="18"/>
                <w:szCs w:val="18"/>
              </w:rPr>
            </w:pPr>
            <w:r>
              <w:rPr>
                <w:rFonts w:ascii="Siemens Sans" w:hAnsi="Siemens Sans" w:cs="Arial"/>
                <w:sz w:val="18"/>
                <w:szCs w:val="18"/>
              </w:rPr>
              <w:t>V.1.1</w:t>
            </w:r>
          </w:p>
        </w:tc>
        <w:tc>
          <w:tcPr>
            <w:tcW w:w="4675" w:type="dxa"/>
          </w:tcPr>
          <w:p w:rsidR="00412E41" w:rsidRPr="00462A25" w:rsidRDefault="00412E41" w:rsidP="00412E41">
            <w:pPr>
              <w:pStyle w:val="FormText"/>
              <w:spacing w:after="0"/>
              <w:rPr>
                <w:rFonts w:ascii="Siemens Sans" w:hAnsi="Siemens Sans" w:cs="Arial"/>
                <w:sz w:val="18"/>
                <w:szCs w:val="18"/>
              </w:rPr>
            </w:pPr>
            <w:r>
              <w:rPr>
                <w:rFonts w:ascii="Siemens Sans" w:hAnsi="Siemens Sans" w:cs="Arial"/>
                <w:sz w:val="18"/>
                <w:szCs w:val="18"/>
              </w:rPr>
              <w:t>Review</w:t>
            </w:r>
          </w:p>
        </w:tc>
        <w:tc>
          <w:tcPr>
            <w:tcW w:w="2055" w:type="dxa"/>
          </w:tcPr>
          <w:p w:rsidR="00412E41" w:rsidRPr="00462A25" w:rsidRDefault="00412E41" w:rsidP="00412E41">
            <w:pPr>
              <w:pStyle w:val="FormText"/>
              <w:spacing w:after="0"/>
              <w:rPr>
                <w:rFonts w:ascii="Siemens Sans" w:hAnsi="Siemens Sans" w:cs="Arial"/>
                <w:sz w:val="18"/>
                <w:szCs w:val="18"/>
              </w:rPr>
            </w:pPr>
            <w:r>
              <w:rPr>
                <w:rFonts w:ascii="Siemens Sans" w:hAnsi="Siemens Sans" w:cs="Arial"/>
                <w:sz w:val="18"/>
                <w:szCs w:val="18"/>
              </w:rPr>
              <w:t>2016/10/20</w:t>
            </w:r>
          </w:p>
        </w:tc>
        <w:tc>
          <w:tcPr>
            <w:tcW w:w="1741" w:type="dxa"/>
          </w:tcPr>
          <w:p w:rsidR="00412E41" w:rsidRPr="00462A25" w:rsidRDefault="00412E41" w:rsidP="00412E41">
            <w:pPr>
              <w:pStyle w:val="FormText"/>
              <w:spacing w:after="0"/>
              <w:rPr>
                <w:rFonts w:ascii="Siemens Sans" w:hAnsi="Siemens Sans" w:cs="Arial"/>
                <w:sz w:val="18"/>
                <w:szCs w:val="18"/>
              </w:rPr>
            </w:pPr>
            <w:r>
              <w:rPr>
                <w:rFonts w:ascii="Siemens Sans" w:hAnsi="Siemens Sans" w:cs="Arial"/>
                <w:sz w:val="18"/>
                <w:szCs w:val="18"/>
              </w:rPr>
              <w:t>Johann Nel</w:t>
            </w:r>
          </w:p>
        </w:tc>
      </w:tr>
      <w:tr w:rsidR="00412E41" w:rsidRPr="00462A25" w:rsidTr="005F3647">
        <w:trPr>
          <w:cantSplit/>
          <w:trHeight w:val="336"/>
        </w:trPr>
        <w:tc>
          <w:tcPr>
            <w:tcW w:w="1219" w:type="dxa"/>
          </w:tcPr>
          <w:p w:rsidR="00412E41" w:rsidRPr="00462A25" w:rsidRDefault="00412E41" w:rsidP="00412E41">
            <w:pPr>
              <w:pStyle w:val="FormText"/>
              <w:spacing w:after="0"/>
              <w:rPr>
                <w:rFonts w:ascii="Siemens Sans" w:hAnsi="Siemens Sans" w:cs="Arial"/>
                <w:sz w:val="18"/>
                <w:szCs w:val="18"/>
              </w:rPr>
            </w:pPr>
            <w:r>
              <w:rPr>
                <w:rFonts w:ascii="Siemens Sans" w:hAnsi="Siemens Sans" w:cs="Arial"/>
                <w:sz w:val="18"/>
                <w:szCs w:val="18"/>
              </w:rPr>
              <w:t>V1.2</w:t>
            </w:r>
          </w:p>
        </w:tc>
        <w:tc>
          <w:tcPr>
            <w:tcW w:w="4675" w:type="dxa"/>
          </w:tcPr>
          <w:p w:rsidR="00412E41" w:rsidRPr="00462A25" w:rsidRDefault="00412E41" w:rsidP="00412E41">
            <w:pPr>
              <w:pStyle w:val="FormText"/>
              <w:spacing w:after="0"/>
              <w:rPr>
                <w:rFonts w:ascii="Siemens Sans" w:hAnsi="Siemens Sans" w:cs="Arial"/>
                <w:sz w:val="18"/>
                <w:szCs w:val="18"/>
              </w:rPr>
            </w:pPr>
            <w:r>
              <w:rPr>
                <w:rFonts w:ascii="Siemens Sans" w:hAnsi="Siemens Sans" w:cs="Arial"/>
                <w:sz w:val="18"/>
                <w:szCs w:val="18"/>
              </w:rPr>
              <w:t>Review</w:t>
            </w:r>
          </w:p>
        </w:tc>
        <w:tc>
          <w:tcPr>
            <w:tcW w:w="2055" w:type="dxa"/>
          </w:tcPr>
          <w:p w:rsidR="00412E41" w:rsidRPr="00462A25" w:rsidRDefault="00412E41" w:rsidP="00412E41">
            <w:pPr>
              <w:pStyle w:val="FormText"/>
              <w:spacing w:after="0"/>
              <w:rPr>
                <w:rFonts w:ascii="Siemens Sans" w:hAnsi="Siemens Sans" w:cs="Arial"/>
                <w:sz w:val="18"/>
                <w:szCs w:val="18"/>
              </w:rPr>
            </w:pPr>
            <w:r>
              <w:rPr>
                <w:rFonts w:ascii="Siemens Sans" w:hAnsi="Siemens Sans" w:cs="Arial"/>
                <w:sz w:val="18"/>
                <w:szCs w:val="18"/>
              </w:rPr>
              <w:t>2016/10/21</w:t>
            </w:r>
          </w:p>
        </w:tc>
        <w:tc>
          <w:tcPr>
            <w:tcW w:w="1741" w:type="dxa"/>
          </w:tcPr>
          <w:p w:rsidR="00412E41" w:rsidRPr="00462A25" w:rsidRDefault="00412E41" w:rsidP="00412E41">
            <w:pPr>
              <w:pStyle w:val="FormText"/>
              <w:spacing w:after="0"/>
              <w:rPr>
                <w:rFonts w:ascii="Siemens Sans" w:hAnsi="Siemens Sans" w:cs="Arial"/>
                <w:sz w:val="18"/>
                <w:szCs w:val="18"/>
              </w:rPr>
            </w:pPr>
            <w:r>
              <w:rPr>
                <w:rFonts w:ascii="Siemens Sans" w:hAnsi="Siemens Sans" w:cs="Arial"/>
                <w:sz w:val="18"/>
                <w:szCs w:val="18"/>
              </w:rPr>
              <w:t>Precious Mdlokovana</w:t>
            </w:r>
          </w:p>
        </w:tc>
      </w:tr>
      <w:tr w:rsidR="00870B04" w:rsidRPr="00462A25" w:rsidTr="005F3647">
        <w:trPr>
          <w:cantSplit/>
          <w:trHeight w:val="293"/>
        </w:trPr>
        <w:tc>
          <w:tcPr>
            <w:tcW w:w="1219" w:type="dxa"/>
          </w:tcPr>
          <w:p w:rsidR="00870B04" w:rsidRPr="00462A25" w:rsidRDefault="00870B04" w:rsidP="00870B04">
            <w:pPr>
              <w:pStyle w:val="FormText"/>
              <w:spacing w:after="0"/>
              <w:rPr>
                <w:rFonts w:ascii="Siemens Sans" w:hAnsi="Siemens Sans" w:cs="Arial"/>
                <w:sz w:val="18"/>
                <w:szCs w:val="18"/>
              </w:rPr>
            </w:pPr>
            <w:r>
              <w:rPr>
                <w:rFonts w:ascii="Siemens Sans" w:hAnsi="Siemens Sans" w:cs="Arial"/>
                <w:sz w:val="18"/>
                <w:szCs w:val="18"/>
              </w:rPr>
              <w:t>V1.3</w:t>
            </w:r>
          </w:p>
        </w:tc>
        <w:tc>
          <w:tcPr>
            <w:tcW w:w="4675" w:type="dxa"/>
          </w:tcPr>
          <w:p w:rsidR="00870B04" w:rsidRPr="00462A25" w:rsidRDefault="00870B04" w:rsidP="00173061">
            <w:pPr>
              <w:pStyle w:val="FormText"/>
              <w:spacing w:after="0"/>
              <w:rPr>
                <w:rFonts w:ascii="Siemens Sans" w:hAnsi="Siemens Sans" w:cs="Arial"/>
                <w:sz w:val="18"/>
                <w:szCs w:val="18"/>
              </w:rPr>
            </w:pPr>
            <w:r>
              <w:rPr>
                <w:rFonts w:ascii="Siemens Sans" w:hAnsi="Siemens Sans" w:cs="Arial"/>
                <w:sz w:val="18"/>
                <w:szCs w:val="18"/>
              </w:rPr>
              <w:t xml:space="preserve">Review and additions </w:t>
            </w:r>
            <w:r w:rsidR="00173061">
              <w:rPr>
                <w:rFonts w:ascii="Siemens Sans" w:hAnsi="Siemens Sans" w:cs="Arial"/>
                <w:sz w:val="18"/>
                <w:szCs w:val="18"/>
              </w:rPr>
              <w:t>from</w:t>
            </w:r>
            <w:r>
              <w:rPr>
                <w:rFonts w:ascii="Siemens Sans" w:hAnsi="Siemens Sans" w:cs="Arial"/>
                <w:sz w:val="18"/>
                <w:szCs w:val="18"/>
              </w:rPr>
              <w:t xml:space="preserve"> business</w:t>
            </w:r>
          </w:p>
        </w:tc>
        <w:tc>
          <w:tcPr>
            <w:tcW w:w="2055" w:type="dxa"/>
          </w:tcPr>
          <w:p w:rsidR="00870B04" w:rsidRPr="00462A25" w:rsidRDefault="00870B04" w:rsidP="00870B04">
            <w:pPr>
              <w:pStyle w:val="FormText"/>
              <w:spacing w:after="0"/>
              <w:rPr>
                <w:rFonts w:ascii="Siemens Sans" w:hAnsi="Siemens Sans" w:cs="Arial"/>
                <w:sz w:val="18"/>
                <w:szCs w:val="18"/>
              </w:rPr>
            </w:pPr>
            <w:r>
              <w:rPr>
                <w:rFonts w:ascii="Siemens Sans" w:hAnsi="Siemens Sans" w:cs="Arial"/>
                <w:sz w:val="18"/>
                <w:szCs w:val="18"/>
              </w:rPr>
              <w:t>2016/10/24</w:t>
            </w:r>
          </w:p>
        </w:tc>
        <w:tc>
          <w:tcPr>
            <w:tcW w:w="1741" w:type="dxa"/>
          </w:tcPr>
          <w:p w:rsidR="00870B04" w:rsidRPr="00462A25" w:rsidRDefault="00870B04" w:rsidP="00870B04">
            <w:pPr>
              <w:pStyle w:val="FormText"/>
              <w:spacing w:after="0"/>
              <w:rPr>
                <w:rFonts w:ascii="Siemens Sans" w:hAnsi="Siemens Sans" w:cs="Arial"/>
                <w:sz w:val="18"/>
                <w:szCs w:val="18"/>
              </w:rPr>
            </w:pPr>
            <w:r>
              <w:rPr>
                <w:rFonts w:ascii="Siemens Sans" w:hAnsi="Siemens Sans" w:cs="Arial"/>
                <w:sz w:val="18"/>
                <w:szCs w:val="18"/>
              </w:rPr>
              <w:t>Thabani Sibisi</w:t>
            </w:r>
          </w:p>
        </w:tc>
      </w:tr>
      <w:tr w:rsidR="00173061" w:rsidRPr="00462A25" w:rsidTr="005F3647">
        <w:trPr>
          <w:cantSplit/>
          <w:trHeight w:val="293"/>
        </w:trPr>
        <w:tc>
          <w:tcPr>
            <w:tcW w:w="1219" w:type="dxa"/>
          </w:tcPr>
          <w:p w:rsidR="00173061" w:rsidRPr="00462A25" w:rsidRDefault="00173061" w:rsidP="00173061">
            <w:pPr>
              <w:pStyle w:val="FormText"/>
              <w:spacing w:after="0"/>
              <w:rPr>
                <w:rFonts w:ascii="Siemens Sans" w:hAnsi="Siemens Sans" w:cs="Arial"/>
                <w:sz w:val="18"/>
                <w:szCs w:val="18"/>
              </w:rPr>
            </w:pPr>
            <w:r>
              <w:rPr>
                <w:rFonts w:ascii="Siemens Sans" w:hAnsi="Siemens Sans" w:cs="Arial"/>
                <w:sz w:val="18"/>
                <w:szCs w:val="18"/>
              </w:rPr>
              <w:t>V1.4</w:t>
            </w:r>
          </w:p>
        </w:tc>
        <w:tc>
          <w:tcPr>
            <w:tcW w:w="4675" w:type="dxa"/>
          </w:tcPr>
          <w:p w:rsidR="00173061" w:rsidRPr="00462A25" w:rsidRDefault="00173061" w:rsidP="00173061">
            <w:pPr>
              <w:pStyle w:val="FormText"/>
              <w:spacing w:after="0"/>
              <w:rPr>
                <w:rFonts w:ascii="Siemens Sans" w:hAnsi="Siemens Sans" w:cs="Arial"/>
                <w:sz w:val="18"/>
                <w:szCs w:val="18"/>
              </w:rPr>
            </w:pPr>
            <w:r>
              <w:rPr>
                <w:rFonts w:ascii="Siemens Sans" w:hAnsi="Siemens Sans" w:cs="Arial"/>
                <w:sz w:val="18"/>
                <w:szCs w:val="18"/>
              </w:rPr>
              <w:t>Review and additions from business &amp; QA</w:t>
            </w:r>
            <w:r w:rsidR="005130E9">
              <w:rPr>
                <w:rFonts w:ascii="Siemens Sans" w:hAnsi="Siemens Sans" w:cs="Arial"/>
                <w:sz w:val="18"/>
                <w:szCs w:val="18"/>
              </w:rPr>
              <w:t xml:space="preserve"> - FINAL</w:t>
            </w:r>
          </w:p>
        </w:tc>
        <w:tc>
          <w:tcPr>
            <w:tcW w:w="2055" w:type="dxa"/>
          </w:tcPr>
          <w:p w:rsidR="00173061" w:rsidRPr="00462A25" w:rsidRDefault="00173061" w:rsidP="00173061">
            <w:pPr>
              <w:pStyle w:val="FormText"/>
              <w:spacing w:after="0"/>
              <w:rPr>
                <w:rFonts w:ascii="Siemens Sans" w:hAnsi="Siemens Sans" w:cs="Arial"/>
                <w:sz w:val="18"/>
                <w:szCs w:val="18"/>
              </w:rPr>
            </w:pPr>
            <w:r>
              <w:rPr>
                <w:rFonts w:ascii="Siemens Sans" w:hAnsi="Siemens Sans" w:cs="Arial"/>
                <w:sz w:val="18"/>
                <w:szCs w:val="18"/>
              </w:rPr>
              <w:t>2016/10/28</w:t>
            </w:r>
          </w:p>
        </w:tc>
        <w:tc>
          <w:tcPr>
            <w:tcW w:w="1741" w:type="dxa"/>
          </w:tcPr>
          <w:p w:rsidR="00173061" w:rsidRPr="00462A25" w:rsidRDefault="00173061" w:rsidP="00173061">
            <w:pPr>
              <w:pStyle w:val="FormText"/>
              <w:spacing w:after="0"/>
              <w:rPr>
                <w:rFonts w:ascii="Siemens Sans" w:hAnsi="Siemens Sans" w:cs="Arial"/>
                <w:sz w:val="18"/>
                <w:szCs w:val="18"/>
              </w:rPr>
            </w:pPr>
            <w:r>
              <w:rPr>
                <w:rFonts w:ascii="Siemens Sans" w:hAnsi="Siemens Sans" w:cs="Arial"/>
                <w:sz w:val="18"/>
                <w:szCs w:val="18"/>
              </w:rPr>
              <w:t>Thabani Sibisi</w:t>
            </w:r>
          </w:p>
        </w:tc>
      </w:tr>
      <w:tr w:rsidR="00173061" w:rsidRPr="00462A25" w:rsidTr="005F3647">
        <w:trPr>
          <w:cantSplit/>
          <w:trHeight w:val="336"/>
        </w:trPr>
        <w:tc>
          <w:tcPr>
            <w:tcW w:w="1219" w:type="dxa"/>
          </w:tcPr>
          <w:p w:rsidR="00173061" w:rsidRPr="00462A25" w:rsidRDefault="00173061" w:rsidP="00173061">
            <w:pPr>
              <w:pStyle w:val="FormText"/>
              <w:spacing w:after="0"/>
              <w:rPr>
                <w:rFonts w:ascii="Siemens Sans" w:hAnsi="Siemens Sans" w:cs="Arial"/>
                <w:sz w:val="18"/>
                <w:szCs w:val="18"/>
              </w:rPr>
            </w:pPr>
          </w:p>
        </w:tc>
        <w:tc>
          <w:tcPr>
            <w:tcW w:w="4675" w:type="dxa"/>
          </w:tcPr>
          <w:p w:rsidR="00173061" w:rsidRPr="00462A25" w:rsidRDefault="00173061" w:rsidP="00173061">
            <w:pPr>
              <w:pStyle w:val="FormText"/>
              <w:spacing w:after="0"/>
              <w:rPr>
                <w:rFonts w:ascii="Siemens Sans" w:hAnsi="Siemens Sans" w:cs="Arial"/>
                <w:sz w:val="18"/>
                <w:szCs w:val="18"/>
              </w:rPr>
            </w:pPr>
          </w:p>
        </w:tc>
        <w:tc>
          <w:tcPr>
            <w:tcW w:w="2055" w:type="dxa"/>
          </w:tcPr>
          <w:p w:rsidR="00173061" w:rsidRPr="00462A25" w:rsidRDefault="00173061" w:rsidP="00173061">
            <w:pPr>
              <w:pStyle w:val="FormText"/>
              <w:spacing w:after="0"/>
              <w:rPr>
                <w:rFonts w:ascii="Siemens Sans" w:hAnsi="Siemens Sans" w:cs="Arial"/>
                <w:sz w:val="18"/>
                <w:szCs w:val="18"/>
              </w:rPr>
            </w:pPr>
          </w:p>
        </w:tc>
        <w:tc>
          <w:tcPr>
            <w:tcW w:w="1741" w:type="dxa"/>
          </w:tcPr>
          <w:p w:rsidR="00173061" w:rsidRPr="00462A25" w:rsidRDefault="00173061" w:rsidP="00173061">
            <w:pPr>
              <w:pStyle w:val="FormText"/>
              <w:spacing w:after="0"/>
              <w:rPr>
                <w:rFonts w:ascii="Siemens Sans" w:hAnsi="Siemens Sans" w:cs="Arial"/>
                <w:sz w:val="18"/>
                <w:szCs w:val="18"/>
              </w:rPr>
            </w:pPr>
          </w:p>
        </w:tc>
      </w:tr>
      <w:tr w:rsidR="00173061" w:rsidRPr="00462A25" w:rsidTr="005F3647">
        <w:trPr>
          <w:cantSplit/>
          <w:trHeight w:val="351"/>
        </w:trPr>
        <w:tc>
          <w:tcPr>
            <w:tcW w:w="1219" w:type="dxa"/>
          </w:tcPr>
          <w:p w:rsidR="00173061" w:rsidRPr="00462A25" w:rsidRDefault="00173061" w:rsidP="00173061">
            <w:pPr>
              <w:pStyle w:val="FormText"/>
              <w:spacing w:after="0"/>
              <w:rPr>
                <w:rFonts w:ascii="Siemens Sans" w:hAnsi="Siemens Sans" w:cs="Arial"/>
                <w:sz w:val="18"/>
                <w:szCs w:val="18"/>
              </w:rPr>
            </w:pPr>
          </w:p>
        </w:tc>
        <w:tc>
          <w:tcPr>
            <w:tcW w:w="4675" w:type="dxa"/>
          </w:tcPr>
          <w:p w:rsidR="00173061" w:rsidRPr="00462A25" w:rsidRDefault="00173061" w:rsidP="00173061">
            <w:pPr>
              <w:pStyle w:val="FormText"/>
              <w:spacing w:after="0"/>
              <w:rPr>
                <w:rFonts w:ascii="Siemens Sans" w:hAnsi="Siemens Sans" w:cs="Arial"/>
                <w:sz w:val="18"/>
                <w:szCs w:val="18"/>
              </w:rPr>
            </w:pPr>
          </w:p>
        </w:tc>
        <w:tc>
          <w:tcPr>
            <w:tcW w:w="2055" w:type="dxa"/>
          </w:tcPr>
          <w:p w:rsidR="00173061" w:rsidRPr="00462A25" w:rsidRDefault="00173061" w:rsidP="00173061">
            <w:pPr>
              <w:pStyle w:val="FormText"/>
              <w:spacing w:after="0"/>
              <w:rPr>
                <w:rFonts w:ascii="Siemens Sans" w:hAnsi="Siemens Sans" w:cs="Arial"/>
                <w:sz w:val="18"/>
                <w:szCs w:val="18"/>
              </w:rPr>
            </w:pPr>
          </w:p>
        </w:tc>
        <w:tc>
          <w:tcPr>
            <w:tcW w:w="1741" w:type="dxa"/>
          </w:tcPr>
          <w:p w:rsidR="00173061" w:rsidRPr="00462A25" w:rsidRDefault="00173061" w:rsidP="00173061">
            <w:pPr>
              <w:pStyle w:val="FormText"/>
              <w:spacing w:after="0"/>
              <w:rPr>
                <w:rFonts w:ascii="Siemens Sans" w:hAnsi="Siemens Sans" w:cs="Arial"/>
                <w:sz w:val="18"/>
                <w:szCs w:val="18"/>
              </w:rPr>
            </w:pPr>
          </w:p>
        </w:tc>
      </w:tr>
    </w:tbl>
    <w:p w:rsidR="00944C41" w:rsidRDefault="00944C41" w:rsidP="00944C41">
      <w:pPr>
        <w:jc w:val="both"/>
        <w:rPr>
          <w:rFonts w:cs="Arial"/>
          <w:color w:val="3366FF"/>
          <w:sz w:val="28"/>
          <w:szCs w:val="28"/>
        </w:rPr>
      </w:pPr>
    </w:p>
    <w:p w:rsidR="00944C41" w:rsidRDefault="008E0DA2" w:rsidP="00944C41">
      <w:pPr>
        <w:jc w:val="both"/>
        <w:rPr>
          <w:rFonts w:cs="Arial"/>
          <w:color w:val="3366FF"/>
          <w:sz w:val="28"/>
          <w:szCs w:val="28"/>
        </w:rPr>
      </w:pPr>
      <w:r>
        <w:rPr>
          <w:rFonts w:cs="Arial"/>
          <w:color w:val="3366FF"/>
          <w:sz w:val="28"/>
          <w:szCs w:val="28"/>
        </w:rPr>
        <w:t>PID request history</w:t>
      </w: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2895"/>
        <w:gridCol w:w="3255"/>
        <w:gridCol w:w="1932"/>
      </w:tblGrid>
      <w:tr w:rsidR="008E0DA2" w:rsidRPr="00462A25" w:rsidTr="00B95400">
        <w:trPr>
          <w:cantSplit/>
          <w:trHeight w:val="408"/>
        </w:trPr>
        <w:tc>
          <w:tcPr>
            <w:tcW w:w="1642" w:type="dxa"/>
            <w:shd w:val="clear" w:color="auto" w:fill="D9D9D9"/>
          </w:tcPr>
          <w:p w:rsidR="008E0DA2" w:rsidRPr="00462A25" w:rsidRDefault="008E0DA2" w:rsidP="005F3647">
            <w:pPr>
              <w:pStyle w:val="FormHeader2"/>
              <w:rPr>
                <w:rFonts w:ascii="Siemens Sans" w:hAnsi="Siemens Sans" w:cs="Arial"/>
                <w:b w:val="0"/>
                <w:bCs/>
              </w:rPr>
            </w:pPr>
            <w:r>
              <w:rPr>
                <w:rFonts w:ascii="Siemens Sans" w:hAnsi="Siemens Sans" w:cs="Arial"/>
                <w:b w:val="0"/>
                <w:bCs/>
              </w:rPr>
              <w:t>PID</w:t>
            </w:r>
            <w:r w:rsidRPr="00462A25">
              <w:rPr>
                <w:rFonts w:ascii="Siemens Sans" w:hAnsi="Siemens Sans" w:cs="Arial"/>
                <w:b w:val="0"/>
                <w:bCs/>
              </w:rPr>
              <w:t xml:space="preserve"> #</w:t>
            </w:r>
          </w:p>
        </w:tc>
        <w:tc>
          <w:tcPr>
            <w:tcW w:w="2895" w:type="dxa"/>
            <w:shd w:val="clear" w:color="auto" w:fill="D9D9D9"/>
          </w:tcPr>
          <w:p w:rsidR="008E0DA2" w:rsidRPr="00462A25" w:rsidRDefault="008E0DA2" w:rsidP="005F3647">
            <w:pPr>
              <w:pStyle w:val="FormHeader2"/>
              <w:rPr>
                <w:rFonts w:ascii="Siemens Sans" w:hAnsi="Siemens Sans" w:cs="Arial"/>
                <w:b w:val="0"/>
                <w:bCs/>
              </w:rPr>
            </w:pPr>
            <w:r w:rsidRPr="00462A25">
              <w:rPr>
                <w:rFonts w:ascii="Siemens Sans" w:hAnsi="Siemens Sans" w:cs="Arial"/>
                <w:b w:val="0"/>
                <w:bCs/>
              </w:rPr>
              <w:t>Description</w:t>
            </w:r>
          </w:p>
        </w:tc>
        <w:tc>
          <w:tcPr>
            <w:tcW w:w="3255" w:type="dxa"/>
            <w:shd w:val="clear" w:color="auto" w:fill="D9D9D9"/>
          </w:tcPr>
          <w:p w:rsidR="008E0DA2" w:rsidRPr="00462A25" w:rsidRDefault="008E0DA2" w:rsidP="005F3647">
            <w:pPr>
              <w:pStyle w:val="FormHeader2"/>
              <w:rPr>
                <w:rFonts w:ascii="Siemens Sans" w:hAnsi="Siemens Sans" w:cs="Arial"/>
                <w:b w:val="0"/>
                <w:bCs/>
              </w:rPr>
            </w:pPr>
            <w:r w:rsidRPr="00462A25">
              <w:rPr>
                <w:rFonts w:ascii="Siemens Sans" w:hAnsi="Siemens Sans" w:cs="Arial"/>
                <w:b w:val="0"/>
                <w:bCs/>
              </w:rPr>
              <w:t>Requirements impacted/Changed</w:t>
            </w:r>
          </w:p>
        </w:tc>
        <w:tc>
          <w:tcPr>
            <w:tcW w:w="1932" w:type="dxa"/>
            <w:shd w:val="clear" w:color="auto" w:fill="D9D9D9"/>
          </w:tcPr>
          <w:p w:rsidR="008E0DA2" w:rsidRPr="00462A25" w:rsidRDefault="008E0DA2" w:rsidP="005F3647">
            <w:pPr>
              <w:pStyle w:val="FormHeader2"/>
              <w:rPr>
                <w:rFonts w:ascii="Siemens Sans" w:hAnsi="Siemens Sans" w:cs="Arial"/>
                <w:b w:val="0"/>
                <w:bCs/>
              </w:rPr>
            </w:pPr>
            <w:r w:rsidRPr="00462A25">
              <w:rPr>
                <w:rFonts w:ascii="Siemens Sans" w:hAnsi="Siemens Sans" w:cs="Arial"/>
                <w:b w:val="0"/>
                <w:bCs/>
              </w:rPr>
              <w:t>Date implemented</w:t>
            </w:r>
          </w:p>
        </w:tc>
      </w:tr>
      <w:tr w:rsidR="008E0DA2" w:rsidRPr="00046BAC" w:rsidTr="00B95400">
        <w:trPr>
          <w:cantSplit/>
          <w:trHeight w:val="359"/>
        </w:trPr>
        <w:tc>
          <w:tcPr>
            <w:tcW w:w="1642" w:type="dxa"/>
          </w:tcPr>
          <w:p w:rsidR="008E0DA2" w:rsidRPr="007A1394" w:rsidRDefault="008E0DA2" w:rsidP="005F3647">
            <w:pPr>
              <w:pStyle w:val="FormText"/>
              <w:spacing w:after="0"/>
              <w:rPr>
                <w:rFonts w:ascii="Tahoma" w:hAnsi="Tahoma" w:cs="Tahoma"/>
                <w:bCs/>
                <w:szCs w:val="18"/>
              </w:rPr>
            </w:pPr>
          </w:p>
        </w:tc>
        <w:tc>
          <w:tcPr>
            <w:tcW w:w="2895" w:type="dxa"/>
          </w:tcPr>
          <w:p w:rsidR="008E0DA2" w:rsidRPr="00462A25" w:rsidRDefault="00B95400" w:rsidP="005130E9">
            <w:pPr>
              <w:pStyle w:val="FormText"/>
              <w:spacing w:after="0"/>
              <w:rPr>
                <w:rFonts w:ascii="Siemens Sans" w:hAnsi="Siemens Sans" w:cs="Arial"/>
                <w:sz w:val="18"/>
                <w:szCs w:val="18"/>
              </w:rPr>
            </w:pPr>
            <w:r>
              <w:rPr>
                <w:rFonts w:ascii="Siemens Sans" w:hAnsi="Siemens Sans" w:cs="Arial"/>
                <w:sz w:val="18"/>
                <w:szCs w:val="18"/>
              </w:rPr>
              <w:t>PID</w:t>
            </w:r>
            <w:r w:rsidR="00290BDF">
              <w:rPr>
                <w:rFonts w:ascii="Siemens Sans" w:hAnsi="Siemens Sans" w:cs="Arial"/>
                <w:sz w:val="18"/>
                <w:szCs w:val="18"/>
              </w:rPr>
              <w:t xml:space="preserve"> - Website Revamp v </w:t>
            </w:r>
            <w:r w:rsidR="005130E9">
              <w:rPr>
                <w:rFonts w:ascii="Siemens Sans" w:hAnsi="Siemens Sans" w:cs="Arial"/>
                <w:sz w:val="18"/>
                <w:szCs w:val="18"/>
              </w:rPr>
              <w:t>2</w:t>
            </w:r>
            <w:r w:rsidRPr="00B95400">
              <w:rPr>
                <w:rFonts w:ascii="Siemens Sans" w:hAnsi="Siemens Sans" w:cs="Arial"/>
                <w:sz w:val="18"/>
                <w:szCs w:val="18"/>
              </w:rPr>
              <w:t>.</w:t>
            </w:r>
            <w:r w:rsidR="00290BDF">
              <w:rPr>
                <w:rFonts w:ascii="Siemens Sans" w:hAnsi="Siemens Sans" w:cs="Arial"/>
                <w:sz w:val="18"/>
                <w:szCs w:val="18"/>
              </w:rPr>
              <w:t>0</w:t>
            </w:r>
          </w:p>
        </w:tc>
        <w:tc>
          <w:tcPr>
            <w:tcW w:w="3255" w:type="dxa"/>
          </w:tcPr>
          <w:p w:rsidR="008E0DA2" w:rsidRPr="00462A25" w:rsidRDefault="008E0DA2" w:rsidP="005F3647">
            <w:pPr>
              <w:pStyle w:val="FormText"/>
              <w:spacing w:after="0"/>
              <w:rPr>
                <w:rFonts w:ascii="Siemens Sans" w:hAnsi="Siemens Sans" w:cs="Arial"/>
                <w:sz w:val="18"/>
                <w:szCs w:val="18"/>
              </w:rPr>
            </w:pPr>
          </w:p>
        </w:tc>
        <w:tc>
          <w:tcPr>
            <w:tcW w:w="1932" w:type="dxa"/>
          </w:tcPr>
          <w:p w:rsidR="008E0DA2" w:rsidRPr="00462A25" w:rsidRDefault="008E0DA2" w:rsidP="005F3647">
            <w:pPr>
              <w:pStyle w:val="FormText"/>
              <w:spacing w:after="0"/>
              <w:rPr>
                <w:rFonts w:ascii="Siemens Sans" w:hAnsi="Siemens Sans" w:cs="Arial"/>
                <w:sz w:val="18"/>
                <w:szCs w:val="18"/>
              </w:rPr>
            </w:pPr>
          </w:p>
        </w:tc>
      </w:tr>
      <w:tr w:rsidR="008E0DA2" w:rsidRPr="00462A25" w:rsidTr="00B95400">
        <w:trPr>
          <w:cantSplit/>
          <w:trHeight w:val="343"/>
        </w:trPr>
        <w:tc>
          <w:tcPr>
            <w:tcW w:w="1642" w:type="dxa"/>
          </w:tcPr>
          <w:p w:rsidR="008E0DA2" w:rsidRPr="00462A25" w:rsidRDefault="008E0DA2" w:rsidP="005F3647">
            <w:pPr>
              <w:pStyle w:val="FormText"/>
              <w:spacing w:after="0"/>
              <w:ind w:hanging="851"/>
              <w:rPr>
                <w:rFonts w:ascii="Siemens Sans" w:hAnsi="Siemens Sans" w:cs="Arial"/>
                <w:sz w:val="18"/>
                <w:szCs w:val="18"/>
              </w:rPr>
            </w:pPr>
          </w:p>
        </w:tc>
        <w:tc>
          <w:tcPr>
            <w:tcW w:w="2895" w:type="dxa"/>
          </w:tcPr>
          <w:p w:rsidR="008E0DA2" w:rsidRPr="00462A25" w:rsidRDefault="008E0DA2" w:rsidP="005F3647">
            <w:pPr>
              <w:pStyle w:val="FormText"/>
              <w:spacing w:after="0"/>
              <w:ind w:hanging="851"/>
              <w:rPr>
                <w:rFonts w:ascii="Siemens Sans" w:hAnsi="Siemens Sans" w:cs="Arial"/>
                <w:sz w:val="18"/>
                <w:szCs w:val="18"/>
              </w:rPr>
            </w:pPr>
          </w:p>
        </w:tc>
        <w:tc>
          <w:tcPr>
            <w:tcW w:w="3255" w:type="dxa"/>
          </w:tcPr>
          <w:p w:rsidR="008E0DA2" w:rsidRPr="00462A25" w:rsidRDefault="008E0DA2" w:rsidP="005F3647">
            <w:pPr>
              <w:pStyle w:val="FormText"/>
              <w:spacing w:after="0"/>
              <w:ind w:hanging="851"/>
              <w:rPr>
                <w:rFonts w:ascii="Siemens Sans" w:hAnsi="Siemens Sans" w:cs="Arial"/>
                <w:sz w:val="18"/>
                <w:szCs w:val="18"/>
              </w:rPr>
            </w:pPr>
          </w:p>
        </w:tc>
        <w:tc>
          <w:tcPr>
            <w:tcW w:w="1932" w:type="dxa"/>
          </w:tcPr>
          <w:p w:rsidR="008E0DA2" w:rsidRPr="00462A25" w:rsidRDefault="008E0DA2" w:rsidP="005F3647">
            <w:pPr>
              <w:pStyle w:val="FormText"/>
              <w:spacing w:after="0"/>
              <w:ind w:hanging="851"/>
              <w:rPr>
                <w:rFonts w:ascii="Siemens Sans" w:hAnsi="Siemens Sans" w:cs="Arial"/>
                <w:sz w:val="18"/>
                <w:szCs w:val="18"/>
              </w:rPr>
            </w:pPr>
          </w:p>
        </w:tc>
      </w:tr>
      <w:tr w:rsidR="008E0DA2" w:rsidRPr="00462A25" w:rsidTr="00B95400">
        <w:trPr>
          <w:cantSplit/>
          <w:trHeight w:val="359"/>
        </w:trPr>
        <w:tc>
          <w:tcPr>
            <w:tcW w:w="1642" w:type="dxa"/>
          </w:tcPr>
          <w:p w:rsidR="008E0DA2" w:rsidRPr="00462A25" w:rsidRDefault="008E0DA2" w:rsidP="005F3647">
            <w:pPr>
              <w:pStyle w:val="FormText"/>
              <w:spacing w:after="0"/>
              <w:ind w:hanging="851"/>
              <w:rPr>
                <w:rFonts w:ascii="Siemens Sans" w:hAnsi="Siemens Sans" w:cs="Arial"/>
                <w:sz w:val="18"/>
                <w:szCs w:val="18"/>
              </w:rPr>
            </w:pPr>
          </w:p>
        </w:tc>
        <w:tc>
          <w:tcPr>
            <w:tcW w:w="2895" w:type="dxa"/>
          </w:tcPr>
          <w:p w:rsidR="008E0DA2" w:rsidRPr="00462A25" w:rsidRDefault="008E0DA2" w:rsidP="005F3647">
            <w:pPr>
              <w:pStyle w:val="FormText"/>
              <w:spacing w:after="0"/>
              <w:ind w:hanging="851"/>
              <w:rPr>
                <w:rFonts w:ascii="Siemens Sans" w:hAnsi="Siemens Sans" w:cs="Arial"/>
                <w:sz w:val="18"/>
                <w:szCs w:val="18"/>
              </w:rPr>
            </w:pPr>
          </w:p>
        </w:tc>
        <w:tc>
          <w:tcPr>
            <w:tcW w:w="3255" w:type="dxa"/>
          </w:tcPr>
          <w:p w:rsidR="008E0DA2" w:rsidRPr="00462A25" w:rsidRDefault="008E0DA2" w:rsidP="005F3647">
            <w:pPr>
              <w:pStyle w:val="FormText"/>
              <w:spacing w:after="0"/>
              <w:ind w:hanging="851"/>
              <w:rPr>
                <w:rFonts w:ascii="Siemens Sans" w:hAnsi="Siemens Sans" w:cs="Arial"/>
                <w:sz w:val="18"/>
                <w:szCs w:val="18"/>
              </w:rPr>
            </w:pPr>
          </w:p>
        </w:tc>
        <w:tc>
          <w:tcPr>
            <w:tcW w:w="1932" w:type="dxa"/>
          </w:tcPr>
          <w:p w:rsidR="008E0DA2" w:rsidRPr="00462A25" w:rsidRDefault="008E0DA2" w:rsidP="005F3647">
            <w:pPr>
              <w:pStyle w:val="FormText"/>
              <w:spacing w:after="0"/>
              <w:ind w:hanging="851"/>
              <w:rPr>
                <w:rFonts w:ascii="Siemens Sans" w:hAnsi="Siemens Sans" w:cs="Arial"/>
                <w:sz w:val="18"/>
                <w:szCs w:val="18"/>
              </w:rPr>
            </w:pPr>
          </w:p>
        </w:tc>
      </w:tr>
    </w:tbl>
    <w:p w:rsidR="00944C41" w:rsidRDefault="00944C41" w:rsidP="00944C41">
      <w:pPr>
        <w:jc w:val="both"/>
        <w:rPr>
          <w:rFonts w:cs="Arial"/>
          <w:color w:val="3366FF"/>
          <w:sz w:val="28"/>
          <w:szCs w:val="28"/>
        </w:rPr>
      </w:pPr>
    </w:p>
    <w:p w:rsidR="00944C41" w:rsidRDefault="00944C41" w:rsidP="00944C41">
      <w:pPr>
        <w:jc w:val="both"/>
        <w:rPr>
          <w:rFonts w:cs="Arial"/>
          <w:color w:val="3366FF"/>
          <w:sz w:val="28"/>
          <w:szCs w:val="28"/>
        </w:rPr>
      </w:pPr>
    </w:p>
    <w:p w:rsidR="00E80738" w:rsidRDefault="00E80738" w:rsidP="00944C41">
      <w:pPr>
        <w:jc w:val="both"/>
        <w:rPr>
          <w:rFonts w:cs="Arial"/>
          <w:color w:val="3366FF"/>
          <w:sz w:val="28"/>
          <w:szCs w:val="28"/>
        </w:rPr>
      </w:pPr>
    </w:p>
    <w:p w:rsidR="00944C41" w:rsidRPr="007952A7" w:rsidRDefault="00944C41" w:rsidP="00944C41">
      <w:pPr>
        <w:pStyle w:val="Header"/>
        <w:rPr>
          <w:lang w:val="en-US"/>
        </w:rPr>
      </w:pPr>
      <w:r w:rsidRPr="00A4150D">
        <w:rPr>
          <w:rFonts w:cs="Arial"/>
          <w:b/>
        </w:rPr>
        <w:lastRenderedPageBreak/>
        <w:t>Document Approval Sheet</w:t>
      </w:r>
    </w:p>
    <w:p w:rsidR="00944C41" w:rsidRPr="00462A25" w:rsidRDefault="00944C41" w:rsidP="00944C41">
      <w:pPr>
        <w:jc w:val="both"/>
        <w:rPr>
          <w:rFonts w:cs="Arial"/>
          <w:i/>
          <w:sz w:val="16"/>
          <w:szCs w:val="16"/>
        </w:rPr>
      </w:pPr>
      <w:r w:rsidRPr="00462A25">
        <w:rPr>
          <w:rFonts w:cs="Arial"/>
          <w:i/>
          <w:sz w:val="16"/>
          <w:szCs w:val="16"/>
        </w:rPr>
        <w:t>The signatures below signify acceptance by all parties of the terms and conditions as stipulated in this document.</w:t>
      </w:r>
    </w:p>
    <w:tbl>
      <w:tblPr>
        <w:tblW w:w="9285" w:type="dxa"/>
        <w:tblInd w:w="1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450"/>
        <w:gridCol w:w="3417"/>
        <w:gridCol w:w="1325"/>
        <w:gridCol w:w="3093"/>
      </w:tblGrid>
      <w:tr w:rsidR="00944C41" w:rsidRPr="00462A25" w:rsidTr="005F3647">
        <w:trPr>
          <w:cantSplit/>
          <w:trHeight w:val="270"/>
        </w:trPr>
        <w:tc>
          <w:tcPr>
            <w:tcW w:w="9285" w:type="dxa"/>
            <w:gridSpan w:val="4"/>
            <w:tcBorders>
              <w:top w:val="nil"/>
              <w:left w:val="nil"/>
              <w:bottom w:val="nil"/>
              <w:right w:val="nil"/>
            </w:tcBorders>
            <w:shd w:val="clear" w:color="auto" w:fill="D9D9D9"/>
            <w:vAlign w:val="bottom"/>
          </w:tcPr>
          <w:p w:rsidR="00944C41" w:rsidRPr="00462A25" w:rsidRDefault="00944C41" w:rsidP="005F3647">
            <w:pPr>
              <w:spacing w:after="0"/>
              <w:rPr>
                <w:rFonts w:cs="Arial"/>
                <w:b/>
                <w:sz w:val="16"/>
                <w:szCs w:val="16"/>
              </w:rPr>
            </w:pPr>
            <w:r w:rsidRPr="00462A25">
              <w:rPr>
                <w:rFonts w:cs="Arial"/>
                <w:b/>
                <w:sz w:val="16"/>
                <w:szCs w:val="16"/>
              </w:rPr>
              <w:t>AGREED AND ACCEPTED</w:t>
            </w:r>
            <w:r w:rsidRPr="00462A25">
              <w:rPr>
                <w:rFonts w:cs="Arial"/>
                <w:sz w:val="16"/>
                <w:szCs w:val="16"/>
              </w:rPr>
              <w:t>:</w:t>
            </w:r>
          </w:p>
        </w:tc>
      </w:tr>
      <w:tr w:rsidR="00944C41" w:rsidRPr="00462A25" w:rsidTr="005F3647">
        <w:trPr>
          <w:cantSplit/>
          <w:trHeight w:val="270"/>
        </w:trPr>
        <w:tc>
          <w:tcPr>
            <w:tcW w:w="9285" w:type="dxa"/>
            <w:gridSpan w:val="4"/>
            <w:tcBorders>
              <w:top w:val="nil"/>
              <w:left w:val="nil"/>
              <w:bottom w:val="nil"/>
              <w:right w:val="nil"/>
            </w:tcBorders>
            <w:shd w:val="clear" w:color="auto" w:fill="D9D9D9"/>
            <w:vAlign w:val="bottom"/>
          </w:tcPr>
          <w:p w:rsidR="00944C41" w:rsidRPr="00462A25" w:rsidRDefault="00944C41" w:rsidP="007F3490">
            <w:pPr>
              <w:spacing w:after="0"/>
              <w:rPr>
                <w:rFonts w:cs="Arial"/>
                <w:sz w:val="16"/>
                <w:szCs w:val="16"/>
              </w:rPr>
            </w:pPr>
            <w:r w:rsidRPr="00462A25">
              <w:rPr>
                <w:rFonts w:cs="Arial"/>
                <w:b/>
                <w:sz w:val="16"/>
                <w:szCs w:val="16"/>
              </w:rPr>
              <w:t>For Client</w:t>
            </w:r>
            <w:r w:rsidR="005A28C9">
              <w:rPr>
                <w:rFonts w:cs="Arial"/>
                <w:b/>
                <w:sz w:val="16"/>
                <w:szCs w:val="16"/>
              </w:rPr>
              <w:t xml:space="preserve"> (</w:t>
            </w:r>
            <w:r w:rsidR="007F3490">
              <w:rPr>
                <w:rFonts w:cs="Arial"/>
                <w:b/>
                <w:sz w:val="16"/>
                <w:szCs w:val="16"/>
              </w:rPr>
              <w:t>Communication</w:t>
            </w:r>
            <w:r w:rsidR="004F034F">
              <w:rPr>
                <w:rFonts w:cs="Arial"/>
                <w:b/>
                <w:sz w:val="16"/>
                <w:szCs w:val="16"/>
              </w:rPr>
              <w:t>)</w:t>
            </w:r>
            <w:r w:rsidRPr="00462A25">
              <w:rPr>
                <w:rFonts w:cs="Arial"/>
                <w:b/>
                <w:sz w:val="16"/>
                <w:szCs w:val="16"/>
              </w:rPr>
              <w:t>:</w:t>
            </w:r>
          </w:p>
        </w:tc>
      </w:tr>
      <w:tr w:rsidR="00944C41" w:rsidRPr="00462A25" w:rsidTr="005F3647">
        <w:trPr>
          <w:trHeight w:val="281"/>
        </w:trPr>
        <w:tc>
          <w:tcPr>
            <w:tcW w:w="1450"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Name:</w:t>
            </w:r>
          </w:p>
        </w:tc>
        <w:tc>
          <w:tcPr>
            <w:tcW w:w="3417" w:type="dxa"/>
            <w:tcBorders>
              <w:top w:val="nil"/>
              <w:left w:val="nil"/>
              <w:right w:val="nil"/>
            </w:tcBorders>
            <w:vAlign w:val="bottom"/>
          </w:tcPr>
          <w:p w:rsidR="00944C41" w:rsidRPr="00462A25" w:rsidRDefault="00944C41" w:rsidP="005F3647">
            <w:pPr>
              <w:rPr>
                <w:rFonts w:cs="Arial"/>
                <w:b/>
                <w:sz w:val="16"/>
                <w:szCs w:val="16"/>
              </w:rPr>
            </w:pPr>
          </w:p>
        </w:tc>
        <w:tc>
          <w:tcPr>
            <w:tcW w:w="1325"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Name:</w:t>
            </w:r>
          </w:p>
        </w:tc>
        <w:tc>
          <w:tcPr>
            <w:tcW w:w="3092" w:type="dxa"/>
            <w:tcBorders>
              <w:top w:val="nil"/>
              <w:left w:val="nil"/>
              <w:right w:val="nil"/>
            </w:tcBorders>
            <w:vAlign w:val="bottom"/>
          </w:tcPr>
          <w:p w:rsidR="00944C41" w:rsidRPr="00462A25" w:rsidRDefault="00944C41" w:rsidP="005F3647">
            <w:pPr>
              <w:rPr>
                <w:rFonts w:cs="Arial"/>
                <w:b/>
                <w:sz w:val="16"/>
                <w:szCs w:val="16"/>
              </w:rPr>
            </w:pPr>
          </w:p>
        </w:tc>
      </w:tr>
      <w:tr w:rsidR="00944C41" w:rsidRPr="00462A25" w:rsidTr="005F3647">
        <w:trPr>
          <w:trHeight w:val="260"/>
        </w:trPr>
        <w:tc>
          <w:tcPr>
            <w:tcW w:w="1450"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Position:</w:t>
            </w:r>
          </w:p>
        </w:tc>
        <w:tc>
          <w:tcPr>
            <w:tcW w:w="3417" w:type="dxa"/>
            <w:tcBorders>
              <w:left w:val="nil"/>
              <w:right w:val="nil"/>
            </w:tcBorders>
            <w:vAlign w:val="bottom"/>
          </w:tcPr>
          <w:p w:rsidR="00944C41" w:rsidRPr="00462A25" w:rsidRDefault="00944C41" w:rsidP="005F3647">
            <w:pPr>
              <w:rPr>
                <w:rFonts w:cs="Arial"/>
                <w:caps/>
                <w:sz w:val="16"/>
                <w:szCs w:val="16"/>
              </w:rPr>
            </w:pPr>
          </w:p>
        </w:tc>
        <w:tc>
          <w:tcPr>
            <w:tcW w:w="1325"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Position:</w:t>
            </w:r>
          </w:p>
        </w:tc>
        <w:tc>
          <w:tcPr>
            <w:tcW w:w="3092" w:type="dxa"/>
            <w:tcBorders>
              <w:left w:val="nil"/>
              <w:right w:val="nil"/>
            </w:tcBorders>
            <w:vAlign w:val="bottom"/>
          </w:tcPr>
          <w:p w:rsidR="00944C41" w:rsidRPr="00462A25" w:rsidRDefault="00944C41" w:rsidP="005F3647">
            <w:pPr>
              <w:rPr>
                <w:rFonts w:cs="Arial"/>
                <w:caps/>
                <w:sz w:val="16"/>
                <w:szCs w:val="16"/>
              </w:rPr>
            </w:pPr>
          </w:p>
        </w:tc>
      </w:tr>
      <w:tr w:rsidR="00944C41" w:rsidRPr="00462A25" w:rsidTr="005F3647">
        <w:trPr>
          <w:trHeight w:val="687"/>
        </w:trPr>
        <w:tc>
          <w:tcPr>
            <w:tcW w:w="1450" w:type="dxa"/>
            <w:tcBorders>
              <w:top w:val="nil"/>
              <w:left w:val="nil"/>
              <w:bottom w:val="nil"/>
              <w:right w:val="nil"/>
            </w:tcBorders>
            <w:vAlign w:val="bottom"/>
          </w:tcPr>
          <w:p w:rsidR="00944C41" w:rsidRPr="00462A25" w:rsidRDefault="00944C41" w:rsidP="005F3647">
            <w:pPr>
              <w:rPr>
                <w:rFonts w:cs="Arial"/>
                <w:i/>
                <w:sz w:val="16"/>
                <w:szCs w:val="16"/>
              </w:rPr>
            </w:pPr>
          </w:p>
          <w:p w:rsidR="00944C41" w:rsidRPr="00462A25" w:rsidRDefault="00944C41" w:rsidP="005F3647">
            <w:pPr>
              <w:rPr>
                <w:rFonts w:cs="Arial"/>
                <w:i/>
                <w:sz w:val="16"/>
                <w:szCs w:val="16"/>
              </w:rPr>
            </w:pPr>
            <w:r w:rsidRPr="00462A25">
              <w:rPr>
                <w:rFonts w:cs="Arial"/>
                <w:i/>
                <w:sz w:val="16"/>
                <w:szCs w:val="16"/>
              </w:rPr>
              <w:t>Signature:</w:t>
            </w:r>
          </w:p>
        </w:tc>
        <w:tc>
          <w:tcPr>
            <w:tcW w:w="3417" w:type="dxa"/>
            <w:tcBorders>
              <w:left w:val="nil"/>
              <w:right w:val="nil"/>
            </w:tcBorders>
            <w:vAlign w:val="bottom"/>
          </w:tcPr>
          <w:p w:rsidR="00944C41" w:rsidRPr="00462A25" w:rsidRDefault="00944C41" w:rsidP="005F3647">
            <w:pPr>
              <w:rPr>
                <w:rFonts w:cs="Arial"/>
                <w:sz w:val="16"/>
                <w:szCs w:val="16"/>
              </w:rPr>
            </w:pPr>
          </w:p>
        </w:tc>
        <w:tc>
          <w:tcPr>
            <w:tcW w:w="1325"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Signature:</w:t>
            </w:r>
          </w:p>
        </w:tc>
        <w:tc>
          <w:tcPr>
            <w:tcW w:w="3092" w:type="dxa"/>
            <w:tcBorders>
              <w:left w:val="nil"/>
              <w:right w:val="nil"/>
            </w:tcBorders>
            <w:vAlign w:val="bottom"/>
          </w:tcPr>
          <w:p w:rsidR="00944C41" w:rsidRPr="00462A25" w:rsidRDefault="00944C41" w:rsidP="005F3647">
            <w:pPr>
              <w:rPr>
                <w:rFonts w:cs="Arial"/>
                <w:sz w:val="16"/>
                <w:szCs w:val="16"/>
              </w:rPr>
            </w:pPr>
          </w:p>
        </w:tc>
      </w:tr>
      <w:tr w:rsidR="00944C41" w:rsidRPr="00462A25" w:rsidTr="005F3647">
        <w:trPr>
          <w:trHeight w:val="386"/>
        </w:trPr>
        <w:tc>
          <w:tcPr>
            <w:tcW w:w="1450"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Date:</w:t>
            </w:r>
          </w:p>
        </w:tc>
        <w:tc>
          <w:tcPr>
            <w:tcW w:w="3417" w:type="dxa"/>
            <w:tcBorders>
              <w:left w:val="nil"/>
              <w:right w:val="nil"/>
            </w:tcBorders>
            <w:vAlign w:val="bottom"/>
          </w:tcPr>
          <w:p w:rsidR="00944C41" w:rsidRPr="00462A25" w:rsidRDefault="00944C41" w:rsidP="005F3647">
            <w:pPr>
              <w:rPr>
                <w:rFonts w:cs="Arial"/>
                <w:sz w:val="16"/>
                <w:szCs w:val="16"/>
              </w:rPr>
            </w:pPr>
          </w:p>
        </w:tc>
        <w:tc>
          <w:tcPr>
            <w:tcW w:w="1325"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Date:</w:t>
            </w:r>
          </w:p>
        </w:tc>
        <w:tc>
          <w:tcPr>
            <w:tcW w:w="3092" w:type="dxa"/>
            <w:tcBorders>
              <w:left w:val="nil"/>
              <w:right w:val="nil"/>
            </w:tcBorders>
            <w:vAlign w:val="bottom"/>
          </w:tcPr>
          <w:p w:rsidR="00944C41" w:rsidRPr="00462A25" w:rsidRDefault="00944C41" w:rsidP="005F3647">
            <w:pPr>
              <w:rPr>
                <w:rFonts w:cs="Arial"/>
                <w:sz w:val="16"/>
                <w:szCs w:val="16"/>
              </w:rPr>
            </w:pPr>
          </w:p>
        </w:tc>
      </w:tr>
      <w:tr w:rsidR="00944C41" w:rsidRPr="00462A25" w:rsidTr="005F3647">
        <w:trPr>
          <w:trHeight w:val="386"/>
        </w:trPr>
        <w:tc>
          <w:tcPr>
            <w:tcW w:w="1450" w:type="dxa"/>
            <w:tcBorders>
              <w:top w:val="nil"/>
              <w:left w:val="nil"/>
              <w:bottom w:val="nil"/>
              <w:right w:val="nil"/>
            </w:tcBorders>
            <w:vAlign w:val="bottom"/>
          </w:tcPr>
          <w:p w:rsidR="00944C41" w:rsidRPr="00462A25" w:rsidRDefault="00944C41" w:rsidP="005F3647">
            <w:pPr>
              <w:rPr>
                <w:rFonts w:cs="Arial"/>
                <w:i/>
                <w:sz w:val="16"/>
                <w:szCs w:val="16"/>
              </w:rPr>
            </w:pPr>
          </w:p>
        </w:tc>
        <w:tc>
          <w:tcPr>
            <w:tcW w:w="3417" w:type="dxa"/>
            <w:tcBorders>
              <w:left w:val="nil"/>
              <w:bottom w:val="nil"/>
              <w:right w:val="nil"/>
            </w:tcBorders>
            <w:vAlign w:val="bottom"/>
          </w:tcPr>
          <w:p w:rsidR="00944C41" w:rsidRPr="00462A25" w:rsidRDefault="00944C41" w:rsidP="005F3647">
            <w:pPr>
              <w:rPr>
                <w:rFonts w:cs="Arial"/>
                <w:sz w:val="16"/>
                <w:szCs w:val="16"/>
              </w:rPr>
            </w:pPr>
          </w:p>
        </w:tc>
        <w:tc>
          <w:tcPr>
            <w:tcW w:w="1325" w:type="dxa"/>
            <w:tcBorders>
              <w:top w:val="nil"/>
              <w:left w:val="nil"/>
              <w:bottom w:val="nil"/>
              <w:right w:val="nil"/>
            </w:tcBorders>
            <w:vAlign w:val="bottom"/>
          </w:tcPr>
          <w:p w:rsidR="00944C41" w:rsidRPr="00462A25" w:rsidRDefault="00944C41" w:rsidP="005F3647">
            <w:pPr>
              <w:rPr>
                <w:rFonts w:cs="Arial"/>
                <w:i/>
                <w:sz w:val="16"/>
                <w:szCs w:val="16"/>
              </w:rPr>
            </w:pPr>
          </w:p>
        </w:tc>
        <w:tc>
          <w:tcPr>
            <w:tcW w:w="3092" w:type="dxa"/>
            <w:tcBorders>
              <w:left w:val="nil"/>
              <w:bottom w:val="nil"/>
              <w:right w:val="nil"/>
            </w:tcBorders>
            <w:vAlign w:val="bottom"/>
          </w:tcPr>
          <w:p w:rsidR="00944C41" w:rsidRPr="00462A25" w:rsidRDefault="00944C41" w:rsidP="005F3647">
            <w:pPr>
              <w:rPr>
                <w:rFonts w:cs="Arial"/>
                <w:sz w:val="16"/>
                <w:szCs w:val="16"/>
              </w:rPr>
            </w:pPr>
          </w:p>
        </w:tc>
      </w:tr>
    </w:tbl>
    <w:p w:rsidR="00944C41" w:rsidRPr="00462A25" w:rsidRDefault="00944C41" w:rsidP="00944C41">
      <w:pPr>
        <w:pStyle w:val="BodyText1Arial9"/>
        <w:rPr>
          <w:rFonts w:ascii="Siemens Sans" w:hAnsi="Siemens Sans" w:cs="Arial"/>
        </w:rPr>
      </w:pPr>
    </w:p>
    <w:tbl>
      <w:tblPr>
        <w:tblpPr w:leftFromText="180" w:rightFromText="180" w:vertAnchor="text" w:horzAnchor="margin" w:tblpY="234"/>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459"/>
        <w:gridCol w:w="3442"/>
        <w:gridCol w:w="1335"/>
        <w:gridCol w:w="3117"/>
      </w:tblGrid>
      <w:tr w:rsidR="00944C41" w:rsidRPr="00462A25" w:rsidTr="005F3647">
        <w:trPr>
          <w:cantSplit/>
          <w:trHeight w:val="292"/>
        </w:trPr>
        <w:tc>
          <w:tcPr>
            <w:tcW w:w="9353" w:type="dxa"/>
            <w:gridSpan w:val="4"/>
            <w:tcBorders>
              <w:top w:val="nil"/>
              <w:left w:val="nil"/>
              <w:bottom w:val="nil"/>
              <w:right w:val="nil"/>
            </w:tcBorders>
            <w:shd w:val="clear" w:color="auto" w:fill="D9D9D9"/>
            <w:vAlign w:val="bottom"/>
          </w:tcPr>
          <w:p w:rsidR="00944C41" w:rsidRPr="00462A25" w:rsidRDefault="00944C41" w:rsidP="005F3647">
            <w:pPr>
              <w:rPr>
                <w:rFonts w:cs="Arial"/>
                <w:sz w:val="16"/>
                <w:szCs w:val="16"/>
              </w:rPr>
            </w:pPr>
            <w:r w:rsidRPr="00462A25">
              <w:rPr>
                <w:rFonts w:cs="Arial"/>
                <w:b/>
                <w:sz w:val="16"/>
                <w:szCs w:val="16"/>
              </w:rPr>
              <w:t xml:space="preserve">For </w:t>
            </w:r>
            <w:r>
              <w:rPr>
                <w:rFonts w:cs="Arial"/>
                <w:b/>
                <w:sz w:val="16"/>
                <w:szCs w:val="16"/>
              </w:rPr>
              <w:t>IT</w:t>
            </w:r>
            <w:r w:rsidRPr="00462A25">
              <w:rPr>
                <w:rFonts w:cs="Arial"/>
                <w:b/>
                <w:sz w:val="16"/>
                <w:szCs w:val="16"/>
              </w:rPr>
              <w:t>:</w:t>
            </w:r>
          </w:p>
        </w:tc>
      </w:tr>
      <w:tr w:rsidR="00944C41" w:rsidRPr="00462A25" w:rsidTr="005F3647">
        <w:trPr>
          <w:trHeight w:val="282"/>
        </w:trPr>
        <w:tc>
          <w:tcPr>
            <w:tcW w:w="1459"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Name:</w:t>
            </w:r>
          </w:p>
        </w:tc>
        <w:tc>
          <w:tcPr>
            <w:tcW w:w="3442" w:type="dxa"/>
            <w:tcBorders>
              <w:top w:val="nil"/>
              <w:left w:val="nil"/>
              <w:right w:val="nil"/>
            </w:tcBorders>
            <w:vAlign w:val="bottom"/>
          </w:tcPr>
          <w:p w:rsidR="00944C41" w:rsidRPr="00462A25" w:rsidRDefault="00944C41" w:rsidP="005F3647">
            <w:pPr>
              <w:rPr>
                <w:rFonts w:cs="Arial"/>
                <w:b/>
                <w:sz w:val="16"/>
                <w:szCs w:val="16"/>
              </w:rPr>
            </w:pPr>
          </w:p>
        </w:tc>
        <w:tc>
          <w:tcPr>
            <w:tcW w:w="1335"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Name:</w:t>
            </w:r>
          </w:p>
        </w:tc>
        <w:tc>
          <w:tcPr>
            <w:tcW w:w="3117" w:type="dxa"/>
            <w:tcBorders>
              <w:top w:val="nil"/>
              <w:left w:val="nil"/>
              <w:right w:val="nil"/>
            </w:tcBorders>
            <w:vAlign w:val="bottom"/>
          </w:tcPr>
          <w:p w:rsidR="00944C41" w:rsidRPr="00462A25" w:rsidRDefault="00944C41" w:rsidP="005F3647">
            <w:pPr>
              <w:rPr>
                <w:rFonts w:cs="Arial"/>
                <w:b/>
                <w:sz w:val="16"/>
                <w:szCs w:val="16"/>
              </w:rPr>
            </w:pPr>
          </w:p>
        </w:tc>
      </w:tr>
      <w:tr w:rsidR="00944C41" w:rsidRPr="00462A25" w:rsidTr="005F3647">
        <w:trPr>
          <w:trHeight w:val="282"/>
        </w:trPr>
        <w:tc>
          <w:tcPr>
            <w:tcW w:w="1459"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Position:</w:t>
            </w:r>
          </w:p>
        </w:tc>
        <w:tc>
          <w:tcPr>
            <w:tcW w:w="3442" w:type="dxa"/>
            <w:tcBorders>
              <w:left w:val="nil"/>
              <w:right w:val="nil"/>
            </w:tcBorders>
            <w:vAlign w:val="bottom"/>
          </w:tcPr>
          <w:p w:rsidR="00944C41" w:rsidRPr="00462A25" w:rsidRDefault="00944C41" w:rsidP="005F3647">
            <w:pPr>
              <w:pStyle w:val="TableEntry"/>
              <w:spacing w:line="280" w:lineRule="exact"/>
              <w:rPr>
                <w:rFonts w:ascii="Siemens Sans" w:hAnsi="Siemens Sans" w:cs="Arial"/>
                <w:sz w:val="16"/>
                <w:szCs w:val="16"/>
                <w:lang w:val="en-ZA"/>
              </w:rPr>
            </w:pPr>
          </w:p>
        </w:tc>
        <w:tc>
          <w:tcPr>
            <w:tcW w:w="1335"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Position:</w:t>
            </w:r>
          </w:p>
        </w:tc>
        <w:tc>
          <w:tcPr>
            <w:tcW w:w="3117" w:type="dxa"/>
            <w:tcBorders>
              <w:left w:val="nil"/>
              <w:right w:val="nil"/>
            </w:tcBorders>
            <w:vAlign w:val="bottom"/>
          </w:tcPr>
          <w:p w:rsidR="00944C41" w:rsidRPr="00462A25" w:rsidRDefault="00944C41" w:rsidP="005F3647">
            <w:pPr>
              <w:pStyle w:val="TableEntry"/>
              <w:spacing w:line="280" w:lineRule="exact"/>
              <w:rPr>
                <w:rFonts w:ascii="Siemens Sans" w:hAnsi="Siemens Sans" w:cs="Arial"/>
                <w:sz w:val="16"/>
                <w:szCs w:val="16"/>
                <w:lang w:val="en-ZA"/>
              </w:rPr>
            </w:pPr>
          </w:p>
        </w:tc>
      </w:tr>
      <w:tr w:rsidR="00944C41" w:rsidRPr="00462A25" w:rsidTr="005F3647">
        <w:trPr>
          <w:trHeight w:val="797"/>
        </w:trPr>
        <w:tc>
          <w:tcPr>
            <w:tcW w:w="1459"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Signature:</w:t>
            </w:r>
          </w:p>
        </w:tc>
        <w:tc>
          <w:tcPr>
            <w:tcW w:w="3442" w:type="dxa"/>
            <w:tcBorders>
              <w:left w:val="nil"/>
              <w:right w:val="nil"/>
            </w:tcBorders>
            <w:vAlign w:val="bottom"/>
          </w:tcPr>
          <w:p w:rsidR="00944C41" w:rsidRPr="00462A25" w:rsidRDefault="00944C41" w:rsidP="005F3647">
            <w:pPr>
              <w:rPr>
                <w:rFonts w:cs="Arial"/>
                <w:sz w:val="16"/>
                <w:szCs w:val="16"/>
              </w:rPr>
            </w:pPr>
          </w:p>
        </w:tc>
        <w:tc>
          <w:tcPr>
            <w:tcW w:w="1335"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Signature:</w:t>
            </w:r>
          </w:p>
        </w:tc>
        <w:tc>
          <w:tcPr>
            <w:tcW w:w="3117" w:type="dxa"/>
            <w:tcBorders>
              <w:left w:val="nil"/>
              <w:right w:val="nil"/>
            </w:tcBorders>
            <w:vAlign w:val="bottom"/>
          </w:tcPr>
          <w:p w:rsidR="00944C41" w:rsidRPr="00462A25" w:rsidRDefault="00944C41" w:rsidP="005F3647">
            <w:pPr>
              <w:rPr>
                <w:rFonts w:cs="Arial"/>
                <w:sz w:val="16"/>
                <w:szCs w:val="16"/>
              </w:rPr>
            </w:pPr>
          </w:p>
        </w:tc>
      </w:tr>
      <w:tr w:rsidR="00944C41" w:rsidRPr="00462A25" w:rsidTr="005F3647">
        <w:trPr>
          <w:trHeight w:val="400"/>
        </w:trPr>
        <w:tc>
          <w:tcPr>
            <w:tcW w:w="1459"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Date:</w:t>
            </w:r>
          </w:p>
        </w:tc>
        <w:tc>
          <w:tcPr>
            <w:tcW w:w="3442" w:type="dxa"/>
            <w:tcBorders>
              <w:left w:val="nil"/>
              <w:right w:val="nil"/>
            </w:tcBorders>
            <w:vAlign w:val="bottom"/>
          </w:tcPr>
          <w:p w:rsidR="00944C41" w:rsidRPr="00462A25" w:rsidRDefault="00944C41" w:rsidP="005F3647">
            <w:pPr>
              <w:rPr>
                <w:rFonts w:cs="Arial"/>
                <w:sz w:val="16"/>
                <w:szCs w:val="16"/>
              </w:rPr>
            </w:pPr>
          </w:p>
        </w:tc>
        <w:tc>
          <w:tcPr>
            <w:tcW w:w="1335" w:type="dxa"/>
            <w:tcBorders>
              <w:top w:val="nil"/>
              <w:left w:val="nil"/>
              <w:bottom w:val="nil"/>
              <w:right w:val="nil"/>
            </w:tcBorders>
            <w:vAlign w:val="bottom"/>
          </w:tcPr>
          <w:p w:rsidR="00944C41" w:rsidRPr="00462A25" w:rsidRDefault="00944C41" w:rsidP="005F3647">
            <w:pPr>
              <w:rPr>
                <w:rFonts w:cs="Arial"/>
                <w:i/>
                <w:sz w:val="16"/>
                <w:szCs w:val="16"/>
              </w:rPr>
            </w:pPr>
            <w:r w:rsidRPr="00462A25">
              <w:rPr>
                <w:rFonts w:cs="Arial"/>
                <w:i/>
                <w:sz w:val="16"/>
                <w:szCs w:val="16"/>
              </w:rPr>
              <w:t>Date:</w:t>
            </w:r>
          </w:p>
        </w:tc>
        <w:tc>
          <w:tcPr>
            <w:tcW w:w="3117" w:type="dxa"/>
            <w:tcBorders>
              <w:left w:val="nil"/>
              <w:right w:val="nil"/>
            </w:tcBorders>
            <w:vAlign w:val="bottom"/>
          </w:tcPr>
          <w:p w:rsidR="00944C41" w:rsidRPr="00462A25" w:rsidRDefault="00944C41" w:rsidP="005F3647">
            <w:pPr>
              <w:rPr>
                <w:rFonts w:cs="Arial"/>
                <w:sz w:val="16"/>
                <w:szCs w:val="16"/>
              </w:rPr>
            </w:pPr>
          </w:p>
        </w:tc>
      </w:tr>
    </w:tbl>
    <w:p w:rsidR="00944C41" w:rsidRDefault="00944C41" w:rsidP="00944C41">
      <w:pPr>
        <w:jc w:val="both"/>
        <w:rPr>
          <w:rFonts w:cs="Arial"/>
          <w:color w:val="3366FF"/>
          <w:sz w:val="28"/>
          <w:szCs w:val="28"/>
        </w:rPr>
      </w:pPr>
    </w:p>
    <w:tbl>
      <w:tblPr>
        <w:tblpPr w:leftFromText="180" w:rightFromText="180" w:vertAnchor="text" w:horzAnchor="margin" w:tblpY="234"/>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459"/>
        <w:gridCol w:w="3442"/>
        <w:gridCol w:w="1335"/>
        <w:gridCol w:w="3117"/>
      </w:tblGrid>
      <w:tr w:rsidR="00EC2FBA" w:rsidRPr="00462A25" w:rsidTr="005F3647">
        <w:trPr>
          <w:cantSplit/>
          <w:trHeight w:val="292"/>
        </w:trPr>
        <w:tc>
          <w:tcPr>
            <w:tcW w:w="9353" w:type="dxa"/>
            <w:gridSpan w:val="4"/>
            <w:tcBorders>
              <w:top w:val="nil"/>
              <w:left w:val="nil"/>
              <w:bottom w:val="nil"/>
              <w:right w:val="nil"/>
            </w:tcBorders>
            <w:shd w:val="clear" w:color="auto" w:fill="D9D9D9"/>
            <w:vAlign w:val="bottom"/>
          </w:tcPr>
          <w:p w:rsidR="00EC2FBA" w:rsidRPr="00462A25" w:rsidRDefault="00570000" w:rsidP="005F3647">
            <w:pPr>
              <w:rPr>
                <w:rFonts w:cs="Arial"/>
                <w:sz w:val="16"/>
                <w:szCs w:val="16"/>
              </w:rPr>
            </w:pPr>
            <w:r>
              <w:rPr>
                <w:rFonts w:cs="Arial"/>
                <w:b/>
                <w:sz w:val="16"/>
                <w:szCs w:val="16"/>
              </w:rPr>
              <w:t>For QA</w:t>
            </w:r>
            <w:r w:rsidR="00EC2FBA" w:rsidRPr="00462A25">
              <w:rPr>
                <w:rFonts w:cs="Arial"/>
                <w:b/>
                <w:sz w:val="16"/>
                <w:szCs w:val="16"/>
              </w:rPr>
              <w:t>:</w:t>
            </w:r>
          </w:p>
        </w:tc>
      </w:tr>
      <w:tr w:rsidR="00EC2FBA" w:rsidRPr="00462A25" w:rsidTr="005F3647">
        <w:trPr>
          <w:trHeight w:val="282"/>
        </w:trPr>
        <w:tc>
          <w:tcPr>
            <w:tcW w:w="1459" w:type="dxa"/>
            <w:tcBorders>
              <w:top w:val="nil"/>
              <w:left w:val="nil"/>
              <w:bottom w:val="nil"/>
              <w:right w:val="nil"/>
            </w:tcBorders>
            <w:vAlign w:val="bottom"/>
          </w:tcPr>
          <w:p w:rsidR="00EC2FBA" w:rsidRPr="00462A25" w:rsidRDefault="00EC2FBA" w:rsidP="005F3647">
            <w:pPr>
              <w:rPr>
                <w:rFonts w:cs="Arial"/>
                <w:i/>
                <w:sz w:val="16"/>
                <w:szCs w:val="16"/>
              </w:rPr>
            </w:pPr>
            <w:r w:rsidRPr="00462A25">
              <w:rPr>
                <w:rFonts w:cs="Arial"/>
                <w:i/>
                <w:sz w:val="16"/>
                <w:szCs w:val="16"/>
              </w:rPr>
              <w:t>Name:</w:t>
            </w:r>
          </w:p>
        </w:tc>
        <w:tc>
          <w:tcPr>
            <w:tcW w:w="3442" w:type="dxa"/>
            <w:tcBorders>
              <w:top w:val="nil"/>
              <w:left w:val="nil"/>
              <w:right w:val="nil"/>
            </w:tcBorders>
            <w:vAlign w:val="bottom"/>
          </w:tcPr>
          <w:p w:rsidR="00EC2FBA" w:rsidRPr="00462A25" w:rsidRDefault="00EC2FBA" w:rsidP="005F3647">
            <w:pPr>
              <w:rPr>
                <w:rFonts w:cs="Arial"/>
                <w:b/>
                <w:sz w:val="16"/>
                <w:szCs w:val="16"/>
              </w:rPr>
            </w:pPr>
          </w:p>
        </w:tc>
        <w:tc>
          <w:tcPr>
            <w:tcW w:w="1335" w:type="dxa"/>
            <w:tcBorders>
              <w:top w:val="nil"/>
              <w:left w:val="nil"/>
              <w:bottom w:val="nil"/>
              <w:right w:val="nil"/>
            </w:tcBorders>
            <w:vAlign w:val="bottom"/>
          </w:tcPr>
          <w:p w:rsidR="00EC2FBA" w:rsidRPr="00462A25" w:rsidRDefault="00EC2FBA" w:rsidP="005F3647">
            <w:pPr>
              <w:rPr>
                <w:rFonts w:cs="Arial"/>
                <w:i/>
                <w:sz w:val="16"/>
                <w:szCs w:val="16"/>
              </w:rPr>
            </w:pPr>
            <w:r w:rsidRPr="00462A25">
              <w:rPr>
                <w:rFonts w:cs="Arial"/>
                <w:i/>
                <w:sz w:val="16"/>
                <w:szCs w:val="16"/>
              </w:rPr>
              <w:t>Name:</w:t>
            </w:r>
          </w:p>
        </w:tc>
        <w:tc>
          <w:tcPr>
            <w:tcW w:w="3117" w:type="dxa"/>
            <w:tcBorders>
              <w:top w:val="nil"/>
              <w:left w:val="nil"/>
              <w:right w:val="nil"/>
            </w:tcBorders>
            <w:vAlign w:val="bottom"/>
          </w:tcPr>
          <w:p w:rsidR="00EC2FBA" w:rsidRPr="00462A25" w:rsidRDefault="00EC2FBA" w:rsidP="005F3647">
            <w:pPr>
              <w:rPr>
                <w:rFonts w:cs="Arial"/>
                <w:b/>
                <w:sz w:val="16"/>
                <w:szCs w:val="16"/>
              </w:rPr>
            </w:pPr>
          </w:p>
        </w:tc>
      </w:tr>
      <w:tr w:rsidR="00EC2FBA" w:rsidRPr="00462A25" w:rsidTr="005F3647">
        <w:trPr>
          <w:trHeight w:val="282"/>
        </w:trPr>
        <w:tc>
          <w:tcPr>
            <w:tcW w:w="1459" w:type="dxa"/>
            <w:tcBorders>
              <w:top w:val="nil"/>
              <w:left w:val="nil"/>
              <w:bottom w:val="nil"/>
              <w:right w:val="nil"/>
            </w:tcBorders>
            <w:vAlign w:val="bottom"/>
          </w:tcPr>
          <w:p w:rsidR="00EC2FBA" w:rsidRPr="00462A25" w:rsidRDefault="00EC2FBA" w:rsidP="005F3647">
            <w:pPr>
              <w:rPr>
                <w:rFonts w:cs="Arial"/>
                <w:i/>
                <w:sz w:val="16"/>
                <w:szCs w:val="16"/>
              </w:rPr>
            </w:pPr>
            <w:r w:rsidRPr="00462A25">
              <w:rPr>
                <w:rFonts w:cs="Arial"/>
                <w:i/>
                <w:sz w:val="16"/>
                <w:szCs w:val="16"/>
              </w:rPr>
              <w:t>Position:</w:t>
            </w:r>
          </w:p>
        </w:tc>
        <w:tc>
          <w:tcPr>
            <w:tcW w:w="3442" w:type="dxa"/>
            <w:tcBorders>
              <w:left w:val="nil"/>
              <w:right w:val="nil"/>
            </w:tcBorders>
            <w:vAlign w:val="bottom"/>
          </w:tcPr>
          <w:p w:rsidR="00EC2FBA" w:rsidRPr="00462A25" w:rsidRDefault="00EC2FBA" w:rsidP="005F3647">
            <w:pPr>
              <w:pStyle w:val="TableEntry"/>
              <w:spacing w:line="280" w:lineRule="exact"/>
              <w:rPr>
                <w:rFonts w:ascii="Siemens Sans" w:hAnsi="Siemens Sans" w:cs="Arial"/>
                <w:sz w:val="16"/>
                <w:szCs w:val="16"/>
                <w:lang w:val="en-ZA"/>
              </w:rPr>
            </w:pPr>
          </w:p>
        </w:tc>
        <w:tc>
          <w:tcPr>
            <w:tcW w:w="1335" w:type="dxa"/>
            <w:tcBorders>
              <w:top w:val="nil"/>
              <w:left w:val="nil"/>
              <w:bottom w:val="nil"/>
              <w:right w:val="nil"/>
            </w:tcBorders>
            <w:vAlign w:val="bottom"/>
          </w:tcPr>
          <w:p w:rsidR="00EC2FBA" w:rsidRPr="00462A25" w:rsidRDefault="00EC2FBA" w:rsidP="005F3647">
            <w:pPr>
              <w:rPr>
                <w:rFonts w:cs="Arial"/>
                <w:i/>
                <w:sz w:val="16"/>
                <w:szCs w:val="16"/>
              </w:rPr>
            </w:pPr>
            <w:r w:rsidRPr="00462A25">
              <w:rPr>
                <w:rFonts w:cs="Arial"/>
                <w:i/>
                <w:sz w:val="16"/>
                <w:szCs w:val="16"/>
              </w:rPr>
              <w:t>Position:</w:t>
            </w:r>
          </w:p>
        </w:tc>
        <w:tc>
          <w:tcPr>
            <w:tcW w:w="3117" w:type="dxa"/>
            <w:tcBorders>
              <w:left w:val="nil"/>
              <w:right w:val="nil"/>
            </w:tcBorders>
            <w:vAlign w:val="bottom"/>
          </w:tcPr>
          <w:p w:rsidR="00EC2FBA" w:rsidRPr="00462A25" w:rsidRDefault="00EC2FBA" w:rsidP="005F3647">
            <w:pPr>
              <w:pStyle w:val="TableEntry"/>
              <w:spacing w:line="280" w:lineRule="exact"/>
              <w:rPr>
                <w:rFonts w:ascii="Siemens Sans" w:hAnsi="Siemens Sans" w:cs="Arial"/>
                <w:sz w:val="16"/>
                <w:szCs w:val="16"/>
                <w:lang w:val="en-ZA"/>
              </w:rPr>
            </w:pPr>
          </w:p>
        </w:tc>
      </w:tr>
      <w:tr w:rsidR="00EC2FBA" w:rsidRPr="00462A25" w:rsidTr="005F3647">
        <w:trPr>
          <w:trHeight w:val="797"/>
        </w:trPr>
        <w:tc>
          <w:tcPr>
            <w:tcW w:w="1459" w:type="dxa"/>
            <w:tcBorders>
              <w:top w:val="nil"/>
              <w:left w:val="nil"/>
              <w:bottom w:val="nil"/>
              <w:right w:val="nil"/>
            </w:tcBorders>
            <w:vAlign w:val="bottom"/>
          </w:tcPr>
          <w:p w:rsidR="00EC2FBA" w:rsidRPr="00462A25" w:rsidRDefault="00EC2FBA" w:rsidP="005F3647">
            <w:pPr>
              <w:rPr>
                <w:rFonts w:cs="Arial"/>
                <w:i/>
                <w:sz w:val="16"/>
                <w:szCs w:val="16"/>
              </w:rPr>
            </w:pPr>
            <w:r w:rsidRPr="00462A25">
              <w:rPr>
                <w:rFonts w:cs="Arial"/>
                <w:i/>
                <w:sz w:val="16"/>
                <w:szCs w:val="16"/>
              </w:rPr>
              <w:t>Signature:</w:t>
            </w:r>
          </w:p>
        </w:tc>
        <w:tc>
          <w:tcPr>
            <w:tcW w:w="3442" w:type="dxa"/>
            <w:tcBorders>
              <w:left w:val="nil"/>
              <w:right w:val="nil"/>
            </w:tcBorders>
            <w:vAlign w:val="bottom"/>
          </w:tcPr>
          <w:p w:rsidR="00EC2FBA" w:rsidRPr="00462A25" w:rsidRDefault="00EC2FBA" w:rsidP="005F3647">
            <w:pPr>
              <w:rPr>
                <w:rFonts w:cs="Arial"/>
                <w:sz w:val="16"/>
                <w:szCs w:val="16"/>
              </w:rPr>
            </w:pPr>
          </w:p>
        </w:tc>
        <w:tc>
          <w:tcPr>
            <w:tcW w:w="1335" w:type="dxa"/>
            <w:tcBorders>
              <w:top w:val="nil"/>
              <w:left w:val="nil"/>
              <w:bottom w:val="nil"/>
              <w:right w:val="nil"/>
            </w:tcBorders>
            <w:vAlign w:val="bottom"/>
          </w:tcPr>
          <w:p w:rsidR="00EC2FBA" w:rsidRPr="00462A25" w:rsidRDefault="00EC2FBA" w:rsidP="005F3647">
            <w:pPr>
              <w:rPr>
                <w:rFonts w:cs="Arial"/>
                <w:i/>
                <w:sz w:val="16"/>
                <w:szCs w:val="16"/>
              </w:rPr>
            </w:pPr>
            <w:r w:rsidRPr="00462A25">
              <w:rPr>
                <w:rFonts w:cs="Arial"/>
                <w:i/>
                <w:sz w:val="16"/>
                <w:szCs w:val="16"/>
              </w:rPr>
              <w:t>Signature:</w:t>
            </w:r>
          </w:p>
        </w:tc>
        <w:tc>
          <w:tcPr>
            <w:tcW w:w="3117" w:type="dxa"/>
            <w:tcBorders>
              <w:left w:val="nil"/>
              <w:right w:val="nil"/>
            </w:tcBorders>
            <w:vAlign w:val="bottom"/>
          </w:tcPr>
          <w:p w:rsidR="00EC2FBA" w:rsidRPr="00462A25" w:rsidRDefault="00EC2FBA" w:rsidP="005F3647">
            <w:pPr>
              <w:rPr>
                <w:rFonts w:cs="Arial"/>
                <w:sz w:val="16"/>
                <w:szCs w:val="16"/>
              </w:rPr>
            </w:pPr>
          </w:p>
        </w:tc>
      </w:tr>
      <w:tr w:rsidR="00EC2FBA" w:rsidRPr="00462A25" w:rsidTr="005F3647">
        <w:trPr>
          <w:trHeight w:val="400"/>
        </w:trPr>
        <w:tc>
          <w:tcPr>
            <w:tcW w:w="1459" w:type="dxa"/>
            <w:tcBorders>
              <w:top w:val="nil"/>
              <w:left w:val="nil"/>
              <w:bottom w:val="nil"/>
              <w:right w:val="nil"/>
            </w:tcBorders>
            <w:vAlign w:val="bottom"/>
          </w:tcPr>
          <w:p w:rsidR="00EC2FBA" w:rsidRPr="00462A25" w:rsidRDefault="00EC2FBA" w:rsidP="005F3647">
            <w:pPr>
              <w:rPr>
                <w:rFonts w:cs="Arial"/>
                <w:i/>
                <w:sz w:val="16"/>
                <w:szCs w:val="16"/>
              </w:rPr>
            </w:pPr>
            <w:r w:rsidRPr="00462A25">
              <w:rPr>
                <w:rFonts w:cs="Arial"/>
                <w:i/>
                <w:sz w:val="16"/>
                <w:szCs w:val="16"/>
              </w:rPr>
              <w:t>Date:</w:t>
            </w:r>
          </w:p>
        </w:tc>
        <w:tc>
          <w:tcPr>
            <w:tcW w:w="3442" w:type="dxa"/>
            <w:tcBorders>
              <w:left w:val="nil"/>
              <w:right w:val="nil"/>
            </w:tcBorders>
            <w:vAlign w:val="bottom"/>
          </w:tcPr>
          <w:p w:rsidR="00EC2FBA" w:rsidRPr="00462A25" w:rsidRDefault="00EC2FBA" w:rsidP="005F3647">
            <w:pPr>
              <w:rPr>
                <w:rFonts w:cs="Arial"/>
                <w:sz w:val="16"/>
                <w:szCs w:val="16"/>
              </w:rPr>
            </w:pPr>
          </w:p>
        </w:tc>
        <w:tc>
          <w:tcPr>
            <w:tcW w:w="1335" w:type="dxa"/>
            <w:tcBorders>
              <w:top w:val="nil"/>
              <w:left w:val="nil"/>
              <w:bottom w:val="nil"/>
              <w:right w:val="nil"/>
            </w:tcBorders>
            <w:vAlign w:val="bottom"/>
          </w:tcPr>
          <w:p w:rsidR="00EC2FBA" w:rsidRPr="00462A25" w:rsidRDefault="00EC2FBA" w:rsidP="005F3647">
            <w:pPr>
              <w:rPr>
                <w:rFonts w:cs="Arial"/>
                <w:i/>
                <w:sz w:val="16"/>
                <w:szCs w:val="16"/>
              </w:rPr>
            </w:pPr>
            <w:r w:rsidRPr="00462A25">
              <w:rPr>
                <w:rFonts w:cs="Arial"/>
                <w:i/>
                <w:sz w:val="16"/>
                <w:szCs w:val="16"/>
              </w:rPr>
              <w:t>Date:</w:t>
            </w:r>
          </w:p>
        </w:tc>
        <w:tc>
          <w:tcPr>
            <w:tcW w:w="3117" w:type="dxa"/>
            <w:tcBorders>
              <w:left w:val="nil"/>
              <w:right w:val="nil"/>
            </w:tcBorders>
            <w:vAlign w:val="bottom"/>
          </w:tcPr>
          <w:p w:rsidR="00EC2FBA" w:rsidRPr="00462A25" w:rsidRDefault="00EC2FBA" w:rsidP="005F3647">
            <w:pPr>
              <w:rPr>
                <w:rFonts w:cs="Arial"/>
                <w:sz w:val="16"/>
                <w:szCs w:val="16"/>
              </w:rPr>
            </w:pPr>
          </w:p>
        </w:tc>
      </w:tr>
    </w:tbl>
    <w:p w:rsidR="00944C41" w:rsidRDefault="00944C41"/>
    <w:p w:rsidR="00620A2A" w:rsidRDefault="00620A2A"/>
    <w:p w:rsidR="00944C41" w:rsidRDefault="00944C41" w:rsidP="00872429"/>
    <w:p w:rsidR="00A463DF" w:rsidRDefault="00A463DF" w:rsidP="00872429">
      <w:pPr>
        <w:sectPr w:rsidR="00A463DF">
          <w:headerReference w:type="default" r:id="rId9"/>
          <w:footerReference w:type="default" r:id="rId10"/>
          <w:pgSz w:w="11906" w:h="16838"/>
          <w:pgMar w:top="1440" w:right="1440" w:bottom="1440" w:left="1440" w:header="708" w:footer="708" w:gutter="0"/>
          <w:cols w:space="708"/>
          <w:docGrid w:linePitch="360"/>
        </w:sectPr>
      </w:pPr>
    </w:p>
    <w:sdt>
      <w:sdtPr>
        <w:rPr>
          <w:rFonts w:ascii="Calibri" w:eastAsia="Calibri" w:hAnsi="Calibri" w:cs="Times New Roman"/>
          <w:b w:val="0"/>
          <w:bCs w:val="0"/>
          <w:color w:val="auto"/>
          <w:sz w:val="22"/>
          <w:szCs w:val="22"/>
          <w:lang w:val="en-ZA" w:eastAsia="en-US"/>
        </w:rPr>
        <w:id w:val="1237137960"/>
        <w:docPartObj>
          <w:docPartGallery w:val="Table of Contents"/>
          <w:docPartUnique/>
        </w:docPartObj>
      </w:sdtPr>
      <w:sdtEndPr>
        <w:rPr>
          <w:noProof/>
        </w:rPr>
      </w:sdtEndPr>
      <w:sdtContent>
        <w:p w:rsidR="00A463DF" w:rsidRDefault="00A463DF">
          <w:pPr>
            <w:pStyle w:val="TOCHeading"/>
          </w:pPr>
          <w:r>
            <w:t>Contents</w:t>
          </w:r>
        </w:p>
        <w:p w:rsidR="001038E9" w:rsidRDefault="00A463DF">
          <w:pPr>
            <w:pStyle w:val="TOC1"/>
            <w:tabs>
              <w:tab w:val="right" w:leader="dot" w:pos="9016"/>
            </w:tabs>
            <w:rPr>
              <w:rFonts w:asciiTheme="minorHAnsi" w:eastAsiaTheme="minorEastAsia" w:hAnsiTheme="minorHAnsi" w:cstheme="minorBidi"/>
              <w:noProof/>
              <w:lang w:eastAsia="en-ZA"/>
            </w:rPr>
          </w:pPr>
          <w:r>
            <w:fldChar w:fldCharType="begin"/>
          </w:r>
          <w:r>
            <w:instrText xml:space="preserve"> TOC \o "1-3" \h \z \u </w:instrText>
          </w:r>
          <w:r>
            <w:fldChar w:fldCharType="separate"/>
          </w:r>
          <w:hyperlink w:anchor="_Toc465103629" w:history="1">
            <w:r w:rsidR="001038E9" w:rsidRPr="0060060A">
              <w:rPr>
                <w:rStyle w:val="Hyperlink"/>
                <w:b/>
                <w:noProof/>
              </w:rPr>
              <w:t>Introduction</w:t>
            </w:r>
            <w:r w:rsidR="001038E9">
              <w:rPr>
                <w:noProof/>
                <w:webHidden/>
              </w:rPr>
              <w:tab/>
            </w:r>
            <w:r w:rsidR="001038E9">
              <w:rPr>
                <w:noProof/>
                <w:webHidden/>
              </w:rPr>
              <w:fldChar w:fldCharType="begin"/>
            </w:r>
            <w:r w:rsidR="001038E9">
              <w:rPr>
                <w:noProof/>
                <w:webHidden/>
              </w:rPr>
              <w:instrText xml:space="preserve"> PAGEREF _Toc465103629 \h </w:instrText>
            </w:r>
            <w:r w:rsidR="001038E9">
              <w:rPr>
                <w:noProof/>
                <w:webHidden/>
              </w:rPr>
            </w:r>
            <w:r w:rsidR="001038E9">
              <w:rPr>
                <w:noProof/>
                <w:webHidden/>
              </w:rPr>
              <w:fldChar w:fldCharType="separate"/>
            </w:r>
            <w:r w:rsidR="001038E9">
              <w:rPr>
                <w:noProof/>
                <w:webHidden/>
              </w:rPr>
              <w:t>9</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30" w:history="1">
            <w:r w:rsidR="001038E9" w:rsidRPr="0060060A">
              <w:rPr>
                <w:rStyle w:val="Hyperlink"/>
                <w:b/>
                <w:noProof/>
              </w:rPr>
              <w:t>Purpose</w:t>
            </w:r>
            <w:r w:rsidR="001038E9">
              <w:rPr>
                <w:noProof/>
                <w:webHidden/>
              </w:rPr>
              <w:tab/>
            </w:r>
            <w:r w:rsidR="001038E9">
              <w:rPr>
                <w:noProof/>
                <w:webHidden/>
              </w:rPr>
              <w:fldChar w:fldCharType="begin"/>
            </w:r>
            <w:r w:rsidR="001038E9">
              <w:rPr>
                <w:noProof/>
                <w:webHidden/>
              </w:rPr>
              <w:instrText xml:space="preserve"> PAGEREF _Toc465103630 \h </w:instrText>
            </w:r>
            <w:r w:rsidR="001038E9">
              <w:rPr>
                <w:noProof/>
                <w:webHidden/>
              </w:rPr>
            </w:r>
            <w:r w:rsidR="001038E9">
              <w:rPr>
                <w:noProof/>
                <w:webHidden/>
              </w:rPr>
              <w:fldChar w:fldCharType="separate"/>
            </w:r>
            <w:r w:rsidR="001038E9">
              <w:rPr>
                <w:noProof/>
                <w:webHidden/>
              </w:rPr>
              <w:t>9</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31" w:history="1">
            <w:r w:rsidR="001038E9" w:rsidRPr="0060060A">
              <w:rPr>
                <w:rStyle w:val="Hyperlink"/>
                <w:b/>
                <w:noProof/>
              </w:rPr>
              <w:t>Audience</w:t>
            </w:r>
            <w:r w:rsidR="001038E9">
              <w:rPr>
                <w:noProof/>
                <w:webHidden/>
              </w:rPr>
              <w:tab/>
            </w:r>
            <w:r w:rsidR="001038E9">
              <w:rPr>
                <w:noProof/>
                <w:webHidden/>
              </w:rPr>
              <w:fldChar w:fldCharType="begin"/>
            </w:r>
            <w:r w:rsidR="001038E9">
              <w:rPr>
                <w:noProof/>
                <w:webHidden/>
              </w:rPr>
              <w:instrText xml:space="preserve"> PAGEREF _Toc465103631 \h </w:instrText>
            </w:r>
            <w:r w:rsidR="001038E9">
              <w:rPr>
                <w:noProof/>
                <w:webHidden/>
              </w:rPr>
            </w:r>
            <w:r w:rsidR="001038E9">
              <w:rPr>
                <w:noProof/>
                <w:webHidden/>
              </w:rPr>
              <w:fldChar w:fldCharType="separate"/>
            </w:r>
            <w:r w:rsidR="001038E9">
              <w:rPr>
                <w:noProof/>
                <w:webHidden/>
              </w:rPr>
              <w:t>9</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36" w:history="1">
            <w:r w:rsidR="001038E9" w:rsidRPr="0060060A">
              <w:rPr>
                <w:rStyle w:val="Hyperlink"/>
                <w:b/>
                <w:noProof/>
              </w:rPr>
              <w:t>Terms of reference</w:t>
            </w:r>
            <w:r w:rsidR="001038E9">
              <w:rPr>
                <w:noProof/>
                <w:webHidden/>
              </w:rPr>
              <w:tab/>
            </w:r>
            <w:r w:rsidR="001038E9">
              <w:rPr>
                <w:noProof/>
                <w:webHidden/>
              </w:rPr>
              <w:fldChar w:fldCharType="begin"/>
            </w:r>
            <w:r w:rsidR="001038E9">
              <w:rPr>
                <w:noProof/>
                <w:webHidden/>
              </w:rPr>
              <w:instrText xml:space="preserve"> PAGEREF _Toc465103636 \h </w:instrText>
            </w:r>
            <w:r w:rsidR="001038E9">
              <w:rPr>
                <w:noProof/>
                <w:webHidden/>
              </w:rPr>
            </w:r>
            <w:r w:rsidR="001038E9">
              <w:rPr>
                <w:noProof/>
                <w:webHidden/>
              </w:rPr>
              <w:fldChar w:fldCharType="separate"/>
            </w:r>
            <w:r w:rsidR="001038E9">
              <w:rPr>
                <w:noProof/>
                <w:webHidden/>
              </w:rPr>
              <w:t>10</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37" w:history="1">
            <w:r w:rsidR="001038E9" w:rsidRPr="0060060A">
              <w:rPr>
                <w:rStyle w:val="Hyperlink"/>
                <w:b/>
                <w:noProof/>
              </w:rPr>
              <w:t>Non-Functional requirements and Solution constraints</w:t>
            </w:r>
            <w:r w:rsidR="001038E9">
              <w:rPr>
                <w:noProof/>
                <w:webHidden/>
              </w:rPr>
              <w:tab/>
            </w:r>
            <w:r w:rsidR="001038E9">
              <w:rPr>
                <w:noProof/>
                <w:webHidden/>
              </w:rPr>
              <w:fldChar w:fldCharType="begin"/>
            </w:r>
            <w:r w:rsidR="001038E9">
              <w:rPr>
                <w:noProof/>
                <w:webHidden/>
              </w:rPr>
              <w:instrText xml:space="preserve"> PAGEREF _Toc465103637 \h </w:instrText>
            </w:r>
            <w:r w:rsidR="001038E9">
              <w:rPr>
                <w:noProof/>
                <w:webHidden/>
              </w:rPr>
            </w:r>
            <w:r w:rsidR="001038E9">
              <w:rPr>
                <w:noProof/>
                <w:webHidden/>
              </w:rPr>
              <w:fldChar w:fldCharType="separate"/>
            </w:r>
            <w:r w:rsidR="001038E9">
              <w:rPr>
                <w:noProof/>
                <w:webHidden/>
              </w:rPr>
              <w:t>10</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38" w:history="1">
            <w:r w:rsidR="001038E9" w:rsidRPr="0060060A">
              <w:rPr>
                <w:rStyle w:val="Hyperlink"/>
                <w:b/>
                <w:noProof/>
              </w:rPr>
              <w:t>Functional</w:t>
            </w:r>
            <w:r w:rsidR="001038E9">
              <w:rPr>
                <w:noProof/>
                <w:webHidden/>
              </w:rPr>
              <w:tab/>
            </w:r>
            <w:r w:rsidR="001038E9">
              <w:rPr>
                <w:noProof/>
                <w:webHidden/>
              </w:rPr>
              <w:fldChar w:fldCharType="begin"/>
            </w:r>
            <w:r w:rsidR="001038E9">
              <w:rPr>
                <w:noProof/>
                <w:webHidden/>
              </w:rPr>
              <w:instrText xml:space="preserve"> PAGEREF _Toc465103638 \h </w:instrText>
            </w:r>
            <w:r w:rsidR="001038E9">
              <w:rPr>
                <w:noProof/>
                <w:webHidden/>
              </w:rPr>
            </w:r>
            <w:r w:rsidR="001038E9">
              <w:rPr>
                <w:noProof/>
                <w:webHidden/>
              </w:rPr>
              <w:fldChar w:fldCharType="separate"/>
            </w:r>
            <w:r w:rsidR="001038E9">
              <w:rPr>
                <w:noProof/>
                <w:webHidden/>
              </w:rPr>
              <w:t>10</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39" w:history="1">
            <w:r w:rsidR="001038E9" w:rsidRPr="0060060A">
              <w:rPr>
                <w:rStyle w:val="Hyperlink"/>
                <w:b/>
                <w:noProof/>
              </w:rPr>
              <w:t>Main Menu</w:t>
            </w:r>
            <w:r w:rsidR="001038E9">
              <w:rPr>
                <w:noProof/>
                <w:webHidden/>
              </w:rPr>
              <w:tab/>
            </w:r>
            <w:r w:rsidR="001038E9">
              <w:rPr>
                <w:noProof/>
                <w:webHidden/>
              </w:rPr>
              <w:fldChar w:fldCharType="begin"/>
            </w:r>
            <w:r w:rsidR="001038E9">
              <w:rPr>
                <w:noProof/>
                <w:webHidden/>
              </w:rPr>
              <w:instrText xml:space="preserve"> PAGEREF _Toc465103639 \h </w:instrText>
            </w:r>
            <w:r w:rsidR="001038E9">
              <w:rPr>
                <w:noProof/>
                <w:webHidden/>
              </w:rPr>
            </w:r>
            <w:r w:rsidR="001038E9">
              <w:rPr>
                <w:noProof/>
                <w:webHidden/>
              </w:rPr>
              <w:fldChar w:fldCharType="separate"/>
            </w:r>
            <w:r w:rsidR="001038E9">
              <w:rPr>
                <w:noProof/>
                <w:webHidden/>
              </w:rPr>
              <w:t>11</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0" w:history="1">
            <w:r w:rsidR="001038E9" w:rsidRPr="0060060A">
              <w:rPr>
                <w:rStyle w:val="Hyperlink"/>
                <w:b/>
                <w:noProof/>
              </w:rPr>
              <w:t>Process and website layout</w:t>
            </w:r>
            <w:r w:rsidR="001038E9">
              <w:rPr>
                <w:noProof/>
                <w:webHidden/>
              </w:rPr>
              <w:tab/>
            </w:r>
            <w:r w:rsidR="001038E9">
              <w:rPr>
                <w:noProof/>
                <w:webHidden/>
              </w:rPr>
              <w:fldChar w:fldCharType="begin"/>
            </w:r>
            <w:r w:rsidR="001038E9">
              <w:rPr>
                <w:noProof/>
                <w:webHidden/>
              </w:rPr>
              <w:instrText xml:space="preserve"> PAGEREF _Toc465103640 \h </w:instrText>
            </w:r>
            <w:r w:rsidR="001038E9">
              <w:rPr>
                <w:noProof/>
                <w:webHidden/>
              </w:rPr>
            </w:r>
            <w:r w:rsidR="001038E9">
              <w:rPr>
                <w:noProof/>
                <w:webHidden/>
              </w:rPr>
              <w:fldChar w:fldCharType="separate"/>
            </w:r>
            <w:r w:rsidR="001038E9">
              <w:rPr>
                <w:noProof/>
                <w:webHidden/>
              </w:rPr>
              <w:t>11</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1" w:history="1">
            <w:r w:rsidR="001038E9" w:rsidRPr="0060060A">
              <w:rPr>
                <w:rStyle w:val="Hyperlink"/>
                <w:b/>
                <w:noProof/>
              </w:rPr>
              <w:t>Dashboard</w:t>
            </w:r>
            <w:r w:rsidR="001038E9">
              <w:rPr>
                <w:noProof/>
                <w:webHidden/>
              </w:rPr>
              <w:tab/>
            </w:r>
            <w:r w:rsidR="001038E9">
              <w:rPr>
                <w:noProof/>
                <w:webHidden/>
              </w:rPr>
              <w:fldChar w:fldCharType="begin"/>
            </w:r>
            <w:r w:rsidR="001038E9">
              <w:rPr>
                <w:noProof/>
                <w:webHidden/>
              </w:rPr>
              <w:instrText xml:space="preserve"> PAGEREF _Toc465103641 \h </w:instrText>
            </w:r>
            <w:r w:rsidR="001038E9">
              <w:rPr>
                <w:noProof/>
                <w:webHidden/>
              </w:rPr>
            </w:r>
            <w:r w:rsidR="001038E9">
              <w:rPr>
                <w:noProof/>
                <w:webHidden/>
              </w:rPr>
              <w:fldChar w:fldCharType="separate"/>
            </w:r>
            <w:r w:rsidR="001038E9">
              <w:rPr>
                <w:noProof/>
                <w:webHidden/>
              </w:rPr>
              <w:t>12</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2" w:history="1">
            <w:r w:rsidR="001038E9" w:rsidRPr="0060060A">
              <w:rPr>
                <w:rStyle w:val="Hyperlink"/>
                <w:b/>
                <w:noProof/>
              </w:rPr>
              <w:t>The layout</w:t>
            </w:r>
            <w:r w:rsidR="001038E9">
              <w:rPr>
                <w:noProof/>
                <w:webHidden/>
              </w:rPr>
              <w:tab/>
            </w:r>
            <w:r w:rsidR="001038E9">
              <w:rPr>
                <w:noProof/>
                <w:webHidden/>
              </w:rPr>
              <w:fldChar w:fldCharType="begin"/>
            </w:r>
            <w:r w:rsidR="001038E9">
              <w:rPr>
                <w:noProof/>
                <w:webHidden/>
              </w:rPr>
              <w:instrText xml:space="preserve"> PAGEREF _Toc465103642 \h </w:instrText>
            </w:r>
            <w:r w:rsidR="001038E9">
              <w:rPr>
                <w:noProof/>
                <w:webHidden/>
              </w:rPr>
            </w:r>
            <w:r w:rsidR="001038E9">
              <w:rPr>
                <w:noProof/>
                <w:webHidden/>
              </w:rPr>
              <w:fldChar w:fldCharType="separate"/>
            </w:r>
            <w:r w:rsidR="001038E9">
              <w:rPr>
                <w:noProof/>
                <w:webHidden/>
              </w:rPr>
              <w:t>12</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3" w:history="1">
            <w:r w:rsidR="001038E9" w:rsidRPr="0060060A">
              <w:rPr>
                <w:rStyle w:val="Hyperlink"/>
                <w:b/>
                <w:noProof/>
              </w:rPr>
              <w:t>Related links</w:t>
            </w:r>
            <w:r w:rsidR="001038E9">
              <w:rPr>
                <w:noProof/>
                <w:webHidden/>
              </w:rPr>
              <w:tab/>
            </w:r>
            <w:r w:rsidR="001038E9">
              <w:rPr>
                <w:noProof/>
                <w:webHidden/>
              </w:rPr>
              <w:fldChar w:fldCharType="begin"/>
            </w:r>
            <w:r w:rsidR="001038E9">
              <w:rPr>
                <w:noProof/>
                <w:webHidden/>
              </w:rPr>
              <w:instrText xml:space="preserve"> PAGEREF _Toc465103643 \h </w:instrText>
            </w:r>
            <w:r w:rsidR="001038E9">
              <w:rPr>
                <w:noProof/>
                <w:webHidden/>
              </w:rPr>
            </w:r>
            <w:r w:rsidR="001038E9">
              <w:rPr>
                <w:noProof/>
                <w:webHidden/>
              </w:rPr>
              <w:fldChar w:fldCharType="separate"/>
            </w:r>
            <w:r w:rsidR="001038E9">
              <w:rPr>
                <w:noProof/>
                <w:webHidden/>
              </w:rPr>
              <w:t>14</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4" w:history="1">
            <w:r w:rsidR="001038E9" w:rsidRPr="0060060A">
              <w:rPr>
                <w:rStyle w:val="Hyperlink"/>
                <w:b/>
                <w:noProof/>
              </w:rPr>
              <w:t>Header</w:t>
            </w:r>
            <w:r w:rsidR="001038E9">
              <w:rPr>
                <w:noProof/>
                <w:webHidden/>
              </w:rPr>
              <w:tab/>
            </w:r>
            <w:r w:rsidR="001038E9">
              <w:rPr>
                <w:noProof/>
                <w:webHidden/>
              </w:rPr>
              <w:fldChar w:fldCharType="begin"/>
            </w:r>
            <w:r w:rsidR="001038E9">
              <w:rPr>
                <w:noProof/>
                <w:webHidden/>
              </w:rPr>
              <w:instrText xml:space="preserve"> PAGEREF _Toc465103644 \h </w:instrText>
            </w:r>
            <w:r w:rsidR="001038E9">
              <w:rPr>
                <w:noProof/>
                <w:webHidden/>
              </w:rPr>
            </w:r>
            <w:r w:rsidR="001038E9">
              <w:rPr>
                <w:noProof/>
                <w:webHidden/>
              </w:rPr>
              <w:fldChar w:fldCharType="separate"/>
            </w:r>
            <w:r w:rsidR="001038E9">
              <w:rPr>
                <w:noProof/>
                <w:webHidden/>
              </w:rPr>
              <w:t>14</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5" w:history="1">
            <w:r w:rsidR="001038E9" w:rsidRPr="0060060A">
              <w:rPr>
                <w:rStyle w:val="Hyperlink"/>
                <w:b/>
                <w:noProof/>
              </w:rPr>
              <w:t>User management</w:t>
            </w:r>
            <w:r w:rsidR="001038E9">
              <w:rPr>
                <w:noProof/>
                <w:webHidden/>
              </w:rPr>
              <w:tab/>
            </w:r>
            <w:r w:rsidR="001038E9">
              <w:rPr>
                <w:noProof/>
                <w:webHidden/>
              </w:rPr>
              <w:fldChar w:fldCharType="begin"/>
            </w:r>
            <w:r w:rsidR="001038E9">
              <w:rPr>
                <w:noProof/>
                <w:webHidden/>
              </w:rPr>
              <w:instrText xml:space="preserve"> PAGEREF _Toc465103645 \h </w:instrText>
            </w:r>
            <w:r w:rsidR="001038E9">
              <w:rPr>
                <w:noProof/>
                <w:webHidden/>
              </w:rPr>
            </w:r>
            <w:r w:rsidR="001038E9">
              <w:rPr>
                <w:noProof/>
                <w:webHidden/>
              </w:rPr>
              <w:fldChar w:fldCharType="separate"/>
            </w:r>
            <w:r w:rsidR="001038E9">
              <w:rPr>
                <w:noProof/>
                <w:webHidden/>
              </w:rPr>
              <w:t>29</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6" w:history="1">
            <w:r w:rsidR="001038E9" w:rsidRPr="0060060A">
              <w:rPr>
                <w:rStyle w:val="Hyperlink"/>
                <w:b/>
                <w:noProof/>
              </w:rPr>
              <w:t>Search</w:t>
            </w:r>
            <w:r w:rsidR="001038E9">
              <w:rPr>
                <w:noProof/>
                <w:webHidden/>
              </w:rPr>
              <w:tab/>
            </w:r>
            <w:r w:rsidR="001038E9">
              <w:rPr>
                <w:noProof/>
                <w:webHidden/>
              </w:rPr>
              <w:fldChar w:fldCharType="begin"/>
            </w:r>
            <w:r w:rsidR="001038E9">
              <w:rPr>
                <w:noProof/>
                <w:webHidden/>
              </w:rPr>
              <w:instrText xml:space="preserve"> PAGEREF _Toc465103646 \h </w:instrText>
            </w:r>
            <w:r w:rsidR="001038E9">
              <w:rPr>
                <w:noProof/>
                <w:webHidden/>
              </w:rPr>
            </w:r>
            <w:r w:rsidR="001038E9">
              <w:rPr>
                <w:noProof/>
                <w:webHidden/>
              </w:rPr>
              <w:fldChar w:fldCharType="separate"/>
            </w:r>
            <w:r w:rsidR="001038E9">
              <w:rPr>
                <w:noProof/>
                <w:webHidden/>
              </w:rPr>
              <w:t>33</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7" w:history="1">
            <w:r w:rsidR="001038E9" w:rsidRPr="0060060A">
              <w:rPr>
                <w:rStyle w:val="Hyperlink"/>
                <w:b/>
                <w:noProof/>
              </w:rPr>
              <w:t>News</w:t>
            </w:r>
            <w:r w:rsidR="001038E9">
              <w:rPr>
                <w:noProof/>
                <w:webHidden/>
              </w:rPr>
              <w:tab/>
            </w:r>
            <w:r w:rsidR="001038E9">
              <w:rPr>
                <w:noProof/>
                <w:webHidden/>
              </w:rPr>
              <w:fldChar w:fldCharType="begin"/>
            </w:r>
            <w:r w:rsidR="001038E9">
              <w:rPr>
                <w:noProof/>
                <w:webHidden/>
              </w:rPr>
              <w:instrText xml:space="preserve"> PAGEREF _Toc465103647 \h </w:instrText>
            </w:r>
            <w:r w:rsidR="001038E9">
              <w:rPr>
                <w:noProof/>
                <w:webHidden/>
              </w:rPr>
            </w:r>
            <w:r w:rsidR="001038E9">
              <w:rPr>
                <w:noProof/>
                <w:webHidden/>
              </w:rPr>
              <w:fldChar w:fldCharType="separate"/>
            </w:r>
            <w:r w:rsidR="001038E9">
              <w:rPr>
                <w:noProof/>
                <w:webHidden/>
              </w:rPr>
              <w:t>34</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8" w:history="1">
            <w:r w:rsidR="001038E9" w:rsidRPr="0060060A">
              <w:rPr>
                <w:rStyle w:val="Hyperlink"/>
                <w:b/>
                <w:noProof/>
              </w:rPr>
              <w:t>Online Tools</w:t>
            </w:r>
            <w:r w:rsidR="001038E9">
              <w:rPr>
                <w:noProof/>
                <w:webHidden/>
              </w:rPr>
              <w:tab/>
            </w:r>
            <w:r w:rsidR="001038E9">
              <w:rPr>
                <w:noProof/>
                <w:webHidden/>
              </w:rPr>
              <w:fldChar w:fldCharType="begin"/>
            </w:r>
            <w:r w:rsidR="001038E9">
              <w:rPr>
                <w:noProof/>
                <w:webHidden/>
              </w:rPr>
              <w:instrText xml:space="preserve"> PAGEREF _Toc465103648 \h </w:instrText>
            </w:r>
            <w:r w:rsidR="001038E9">
              <w:rPr>
                <w:noProof/>
                <w:webHidden/>
              </w:rPr>
            </w:r>
            <w:r w:rsidR="001038E9">
              <w:rPr>
                <w:noProof/>
                <w:webHidden/>
              </w:rPr>
              <w:fldChar w:fldCharType="separate"/>
            </w:r>
            <w:r w:rsidR="001038E9">
              <w:rPr>
                <w:noProof/>
                <w:webHidden/>
              </w:rPr>
              <w:t>37</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49" w:history="1">
            <w:r w:rsidR="001038E9" w:rsidRPr="0060060A">
              <w:rPr>
                <w:rStyle w:val="Hyperlink"/>
                <w:b/>
                <w:noProof/>
              </w:rPr>
              <w:t>Mobile devices and platforms</w:t>
            </w:r>
            <w:r w:rsidR="001038E9">
              <w:rPr>
                <w:noProof/>
                <w:webHidden/>
              </w:rPr>
              <w:tab/>
            </w:r>
            <w:r w:rsidR="001038E9">
              <w:rPr>
                <w:noProof/>
                <w:webHidden/>
              </w:rPr>
              <w:fldChar w:fldCharType="begin"/>
            </w:r>
            <w:r w:rsidR="001038E9">
              <w:rPr>
                <w:noProof/>
                <w:webHidden/>
              </w:rPr>
              <w:instrText xml:space="preserve"> PAGEREF _Toc465103649 \h </w:instrText>
            </w:r>
            <w:r w:rsidR="001038E9">
              <w:rPr>
                <w:noProof/>
                <w:webHidden/>
              </w:rPr>
            </w:r>
            <w:r w:rsidR="001038E9">
              <w:rPr>
                <w:noProof/>
                <w:webHidden/>
              </w:rPr>
              <w:fldChar w:fldCharType="separate"/>
            </w:r>
            <w:r w:rsidR="001038E9">
              <w:rPr>
                <w:noProof/>
                <w:webHidden/>
              </w:rPr>
              <w:t>37</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50" w:history="1">
            <w:r w:rsidR="001038E9" w:rsidRPr="0060060A">
              <w:rPr>
                <w:rStyle w:val="Hyperlink"/>
                <w:b/>
                <w:noProof/>
              </w:rPr>
              <w:t>Subscription</w:t>
            </w:r>
            <w:r w:rsidR="001038E9">
              <w:rPr>
                <w:noProof/>
                <w:webHidden/>
              </w:rPr>
              <w:tab/>
            </w:r>
            <w:r w:rsidR="001038E9">
              <w:rPr>
                <w:noProof/>
                <w:webHidden/>
              </w:rPr>
              <w:fldChar w:fldCharType="begin"/>
            </w:r>
            <w:r w:rsidR="001038E9">
              <w:rPr>
                <w:noProof/>
                <w:webHidden/>
              </w:rPr>
              <w:instrText xml:space="preserve"> PAGEREF _Toc465103650 \h </w:instrText>
            </w:r>
            <w:r w:rsidR="001038E9">
              <w:rPr>
                <w:noProof/>
                <w:webHidden/>
              </w:rPr>
            </w:r>
            <w:r w:rsidR="001038E9">
              <w:rPr>
                <w:noProof/>
                <w:webHidden/>
              </w:rPr>
              <w:fldChar w:fldCharType="separate"/>
            </w:r>
            <w:r w:rsidR="001038E9">
              <w:rPr>
                <w:noProof/>
                <w:webHidden/>
              </w:rPr>
              <w:t>38</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51" w:history="1">
            <w:r w:rsidR="001038E9" w:rsidRPr="0060060A">
              <w:rPr>
                <w:rStyle w:val="Hyperlink"/>
                <w:b/>
                <w:noProof/>
              </w:rPr>
              <w:t>User Feedback</w:t>
            </w:r>
            <w:r w:rsidR="001038E9">
              <w:rPr>
                <w:noProof/>
                <w:webHidden/>
              </w:rPr>
              <w:tab/>
            </w:r>
            <w:r w:rsidR="001038E9">
              <w:rPr>
                <w:noProof/>
                <w:webHidden/>
              </w:rPr>
              <w:fldChar w:fldCharType="begin"/>
            </w:r>
            <w:r w:rsidR="001038E9">
              <w:rPr>
                <w:noProof/>
                <w:webHidden/>
              </w:rPr>
              <w:instrText xml:space="preserve"> PAGEREF _Toc465103651 \h </w:instrText>
            </w:r>
            <w:r w:rsidR="001038E9">
              <w:rPr>
                <w:noProof/>
                <w:webHidden/>
              </w:rPr>
            </w:r>
            <w:r w:rsidR="001038E9">
              <w:rPr>
                <w:noProof/>
                <w:webHidden/>
              </w:rPr>
              <w:fldChar w:fldCharType="separate"/>
            </w:r>
            <w:r w:rsidR="001038E9">
              <w:rPr>
                <w:noProof/>
                <w:webHidden/>
              </w:rPr>
              <w:t>38</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55" w:history="1">
            <w:r w:rsidR="001038E9" w:rsidRPr="0060060A">
              <w:rPr>
                <w:rStyle w:val="Hyperlink"/>
                <w:b/>
                <w:noProof/>
              </w:rPr>
              <w:t>Alerts</w:t>
            </w:r>
            <w:r w:rsidR="001038E9">
              <w:rPr>
                <w:noProof/>
                <w:webHidden/>
              </w:rPr>
              <w:tab/>
            </w:r>
            <w:r w:rsidR="001038E9">
              <w:rPr>
                <w:noProof/>
                <w:webHidden/>
              </w:rPr>
              <w:fldChar w:fldCharType="begin"/>
            </w:r>
            <w:r w:rsidR="001038E9">
              <w:rPr>
                <w:noProof/>
                <w:webHidden/>
              </w:rPr>
              <w:instrText xml:space="preserve"> PAGEREF _Toc465103655 \h </w:instrText>
            </w:r>
            <w:r w:rsidR="001038E9">
              <w:rPr>
                <w:noProof/>
                <w:webHidden/>
              </w:rPr>
            </w:r>
            <w:r w:rsidR="001038E9">
              <w:rPr>
                <w:noProof/>
                <w:webHidden/>
              </w:rPr>
              <w:fldChar w:fldCharType="separate"/>
            </w:r>
            <w:r w:rsidR="001038E9">
              <w:rPr>
                <w:noProof/>
                <w:webHidden/>
              </w:rPr>
              <w:t>42</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56" w:history="1">
            <w:r w:rsidR="001038E9" w:rsidRPr="0060060A">
              <w:rPr>
                <w:rStyle w:val="Hyperlink"/>
                <w:b/>
                <w:noProof/>
              </w:rPr>
              <w:t>Data Migration</w:t>
            </w:r>
            <w:r w:rsidR="001038E9">
              <w:rPr>
                <w:noProof/>
                <w:webHidden/>
              </w:rPr>
              <w:tab/>
            </w:r>
            <w:r w:rsidR="001038E9">
              <w:rPr>
                <w:noProof/>
                <w:webHidden/>
              </w:rPr>
              <w:fldChar w:fldCharType="begin"/>
            </w:r>
            <w:r w:rsidR="001038E9">
              <w:rPr>
                <w:noProof/>
                <w:webHidden/>
              </w:rPr>
              <w:instrText xml:space="preserve"> PAGEREF _Toc465103656 \h </w:instrText>
            </w:r>
            <w:r w:rsidR="001038E9">
              <w:rPr>
                <w:noProof/>
                <w:webHidden/>
              </w:rPr>
            </w:r>
            <w:r w:rsidR="001038E9">
              <w:rPr>
                <w:noProof/>
                <w:webHidden/>
              </w:rPr>
              <w:fldChar w:fldCharType="separate"/>
            </w:r>
            <w:r w:rsidR="001038E9">
              <w:rPr>
                <w:noProof/>
                <w:webHidden/>
              </w:rPr>
              <w:t>42</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57" w:history="1">
            <w:r w:rsidR="001038E9" w:rsidRPr="0060060A">
              <w:rPr>
                <w:rStyle w:val="Hyperlink"/>
                <w:b/>
                <w:noProof/>
              </w:rPr>
              <w:t>Internet Measures</w:t>
            </w:r>
            <w:r w:rsidR="001038E9">
              <w:rPr>
                <w:noProof/>
                <w:webHidden/>
              </w:rPr>
              <w:tab/>
            </w:r>
            <w:r w:rsidR="001038E9">
              <w:rPr>
                <w:noProof/>
                <w:webHidden/>
              </w:rPr>
              <w:fldChar w:fldCharType="begin"/>
            </w:r>
            <w:r w:rsidR="001038E9">
              <w:rPr>
                <w:noProof/>
                <w:webHidden/>
              </w:rPr>
              <w:instrText xml:space="preserve"> PAGEREF _Toc465103657 \h </w:instrText>
            </w:r>
            <w:r w:rsidR="001038E9">
              <w:rPr>
                <w:noProof/>
                <w:webHidden/>
              </w:rPr>
            </w:r>
            <w:r w:rsidR="001038E9">
              <w:rPr>
                <w:noProof/>
                <w:webHidden/>
              </w:rPr>
              <w:fldChar w:fldCharType="separate"/>
            </w:r>
            <w:r w:rsidR="001038E9">
              <w:rPr>
                <w:noProof/>
                <w:webHidden/>
              </w:rPr>
              <w:t>43</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58" w:history="1">
            <w:r w:rsidR="001038E9" w:rsidRPr="0060060A">
              <w:rPr>
                <w:rStyle w:val="Hyperlink"/>
                <w:b/>
                <w:noProof/>
              </w:rPr>
              <w:t>APPENDIX: Adding users on SharePoint</w:t>
            </w:r>
            <w:r w:rsidR="001038E9">
              <w:rPr>
                <w:noProof/>
                <w:webHidden/>
              </w:rPr>
              <w:tab/>
            </w:r>
            <w:r w:rsidR="001038E9">
              <w:rPr>
                <w:noProof/>
                <w:webHidden/>
              </w:rPr>
              <w:fldChar w:fldCharType="begin"/>
            </w:r>
            <w:r w:rsidR="001038E9">
              <w:rPr>
                <w:noProof/>
                <w:webHidden/>
              </w:rPr>
              <w:instrText xml:space="preserve"> PAGEREF _Toc465103658 \h </w:instrText>
            </w:r>
            <w:r w:rsidR="001038E9">
              <w:rPr>
                <w:noProof/>
                <w:webHidden/>
              </w:rPr>
            </w:r>
            <w:r w:rsidR="001038E9">
              <w:rPr>
                <w:noProof/>
                <w:webHidden/>
              </w:rPr>
              <w:fldChar w:fldCharType="separate"/>
            </w:r>
            <w:r w:rsidR="001038E9">
              <w:rPr>
                <w:noProof/>
                <w:webHidden/>
              </w:rPr>
              <w:t>44</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59" w:history="1">
            <w:r w:rsidR="001038E9" w:rsidRPr="0060060A">
              <w:rPr>
                <w:rStyle w:val="Hyperlink"/>
                <w:b/>
                <w:noProof/>
              </w:rPr>
              <w:t>APPENDIX A: Compensation Fund Landing Page</w:t>
            </w:r>
            <w:r w:rsidR="001038E9">
              <w:rPr>
                <w:noProof/>
                <w:webHidden/>
              </w:rPr>
              <w:tab/>
            </w:r>
            <w:r w:rsidR="001038E9">
              <w:rPr>
                <w:noProof/>
                <w:webHidden/>
              </w:rPr>
              <w:fldChar w:fldCharType="begin"/>
            </w:r>
            <w:r w:rsidR="001038E9">
              <w:rPr>
                <w:noProof/>
                <w:webHidden/>
              </w:rPr>
              <w:instrText xml:space="preserve"> PAGEREF _Toc465103659 \h </w:instrText>
            </w:r>
            <w:r w:rsidR="001038E9">
              <w:rPr>
                <w:noProof/>
                <w:webHidden/>
              </w:rPr>
            </w:r>
            <w:r w:rsidR="001038E9">
              <w:rPr>
                <w:noProof/>
                <w:webHidden/>
              </w:rPr>
              <w:fldChar w:fldCharType="separate"/>
            </w:r>
            <w:r w:rsidR="001038E9">
              <w:rPr>
                <w:noProof/>
                <w:webHidden/>
              </w:rPr>
              <w:t>46</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60" w:history="1">
            <w:r w:rsidR="001038E9" w:rsidRPr="0060060A">
              <w:rPr>
                <w:rStyle w:val="Hyperlink"/>
                <w:b/>
                <w:noProof/>
              </w:rPr>
              <w:t>APPENDIX B: Public Employment Services Landing Page</w:t>
            </w:r>
            <w:r w:rsidR="001038E9">
              <w:rPr>
                <w:noProof/>
                <w:webHidden/>
              </w:rPr>
              <w:tab/>
            </w:r>
            <w:r w:rsidR="001038E9">
              <w:rPr>
                <w:noProof/>
                <w:webHidden/>
              </w:rPr>
              <w:fldChar w:fldCharType="begin"/>
            </w:r>
            <w:r w:rsidR="001038E9">
              <w:rPr>
                <w:noProof/>
                <w:webHidden/>
              </w:rPr>
              <w:instrText xml:space="preserve"> PAGEREF _Toc465103660 \h </w:instrText>
            </w:r>
            <w:r w:rsidR="001038E9">
              <w:rPr>
                <w:noProof/>
                <w:webHidden/>
              </w:rPr>
            </w:r>
            <w:r w:rsidR="001038E9">
              <w:rPr>
                <w:noProof/>
                <w:webHidden/>
              </w:rPr>
              <w:fldChar w:fldCharType="separate"/>
            </w:r>
            <w:r w:rsidR="001038E9">
              <w:rPr>
                <w:noProof/>
                <w:webHidden/>
              </w:rPr>
              <w:t>46</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61" w:history="1">
            <w:r w:rsidR="001038E9" w:rsidRPr="0060060A">
              <w:rPr>
                <w:rStyle w:val="Hyperlink"/>
                <w:b/>
                <w:noProof/>
              </w:rPr>
              <w:t>APPENDIX C: Labour Policy and Industrial Relations Landing Page</w:t>
            </w:r>
            <w:r w:rsidR="001038E9">
              <w:rPr>
                <w:noProof/>
                <w:webHidden/>
              </w:rPr>
              <w:tab/>
            </w:r>
            <w:r w:rsidR="001038E9">
              <w:rPr>
                <w:noProof/>
                <w:webHidden/>
              </w:rPr>
              <w:fldChar w:fldCharType="begin"/>
            </w:r>
            <w:r w:rsidR="001038E9">
              <w:rPr>
                <w:noProof/>
                <w:webHidden/>
              </w:rPr>
              <w:instrText xml:space="preserve"> PAGEREF _Toc465103661 \h </w:instrText>
            </w:r>
            <w:r w:rsidR="001038E9">
              <w:rPr>
                <w:noProof/>
                <w:webHidden/>
              </w:rPr>
            </w:r>
            <w:r w:rsidR="001038E9">
              <w:rPr>
                <w:noProof/>
                <w:webHidden/>
              </w:rPr>
              <w:fldChar w:fldCharType="separate"/>
            </w:r>
            <w:r w:rsidR="001038E9">
              <w:rPr>
                <w:noProof/>
                <w:webHidden/>
              </w:rPr>
              <w:t>46</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62" w:history="1">
            <w:r w:rsidR="001038E9" w:rsidRPr="0060060A">
              <w:rPr>
                <w:rStyle w:val="Hyperlink"/>
                <w:b/>
                <w:noProof/>
              </w:rPr>
              <w:t>APPENDIX D: Unemployment Insurance Fund Landing Page</w:t>
            </w:r>
            <w:r w:rsidR="001038E9">
              <w:rPr>
                <w:noProof/>
                <w:webHidden/>
              </w:rPr>
              <w:tab/>
            </w:r>
            <w:r w:rsidR="001038E9">
              <w:rPr>
                <w:noProof/>
                <w:webHidden/>
              </w:rPr>
              <w:fldChar w:fldCharType="begin"/>
            </w:r>
            <w:r w:rsidR="001038E9">
              <w:rPr>
                <w:noProof/>
                <w:webHidden/>
              </w:rPr>
              <w:instrText xml:space="preserve"> PAGEREF _Toc465103662 \h </w:instrText>
            </w:r>
            <w:r w:rsidR="001038E9">
              <w:rPr>
                <w:noProof/>
                <w:webHidden/>
              </w:rPr>
            </w:r>
            <w:r w:rsidR="001038E9">
              <w:rPr>
                <w:noProof/>
                <w:webHidden/>
              </w:rPr>
              <w:fldChar w:fldCharType="separate"/>
            </w:r>
            <w:r w:rsidR="001038E9">
              <w:rPr>
                <w:noProof/>
                <w:webHidden/>
              </w:rPr>
              <w:t>47</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63" w:history="1">
            <w:r w:rsidR="001038E9" w:rsidRPr="0060060A">
              <w:rPr>
                <w:rStyle w:val="Hyperlink"/>
                <w:b/>
                <w:noProof/>
              </w:rPr>
              <w:t>APPENDIX E: Inspection and Enforcement Services Landing Page</w:t>
            </w:r>
            <w:r w:rsidR="001038E9">
              <w:rPr>
                <w:noProof/>
                <w:webHidden/>
              </w:rPr>
              <w:tab/>
            </w:r>
            <w:r w:rsidR="001038E9">
              <w:rPr>
                <w:noProof/>
                <w:webHidden/>
              </w:rPr>
              <w:fldChar w:fldCharType="begin"/>
            </w:r>
            <w:r w:rsidR="001038E9">
              <w:rPr>
                <w:noProof/>
                <w:webHidden/>
              </w:rPr>
              <w:instrText xml:space="preserve"> PAGEREF _Toc465103663 \h </w:instrText>
            </w:r>
            <w:r w:rsidR="001038E9">
              <w:rPr>
                <w:noProof/>
                <w:webHidden/>
              </w:rPr>
            </w:r>
            <w:r w:rsidR="001038E9">
              <w:rPr>
                <w:noProof/>
                <w:webHidden/>
              </w:rPr>
              <w:fldChar w:fldCharType="separate"/>
            </w:r>
            <w:r w:rsidR="001038E9">
              <w:rPr>
                <w:noProof/>
                <w:webHidden/>
              </w:rPr>
              <w:t>47</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64" w:history="1">
            <w:r w:rsidR="001038E9" w:rsidRPr="0060060A">
              <w:rPr>
                <w:rStyle w:val="Hyperlink"/>
                <w:b/>
                <w:noProof/>
              </w:rPr>
              <w:t>Additional Information</w:t>
            </w:r>
            <w:r w:rsidR="001038E9">
              <w:rPr>
                <w:noProof/>
                <w:webHidden/>
              </w:rPr>
              <w:tab/>
            </w:r>
            <w:r w:rsidR="001038E9">
              <w:rPr>
                <w:noProof/>
                <w:webHidden/>
              </w:rPr>
              <w:fldChar w:fldCharType="begin"/>
            </w:r>
            <w:r w:rsidR="001038E9">
              <w:rPr>
                <w:noProof/>
                <w:webHidden/>
              </w:rPr>
              <w:instrText xml:space="preserve"> PAGEREF _Toc465103664 \h </w:instrText>
            </w:r>
            <w:r w:rsidR="001038E9">
              <w:rPr>
                <w:noProof/>
                <w:webHidden/>
              </w:rPr>
            </w:r>
            <w:r w:rsidR="001038E9">
              <w:rPr>
                <w:noProof/>
                <w:webHidden/>
              </w:rPr>
              <w:fldChar w:fldCharType="separate"/>
            </w:r>
            <w:r w:rsidR="001038E9">
              <w:rPr>
                <w:noProof/>
                <w:webHidden/>
              </w:rPr>
              <w:t>47</w:t>
            </w:r>
            <w:r w:rsidR="001038E9">
              <w:rPr>
                <w:noProof/>
                <w:webHidden/>
              </w:rPr>
              <w:fldChar w:fldCharType="end"/>
            </w:r>
          </w:hyperlink>
        </w:p>
        <w:p w:rsidR="001038E9" w:rsidRDefault="00107623">
          <w:pPr>
            <w:pStyle w:val="TOC1"/>
            <w:tabs>
              <w:tab w:val="right" w:leader="dot" w:pos="9016"/>
            </w:tabs>
            <w:rPr>
              <w:rFonts w:asciiTheme="minorHAnsi" w:eastAsiaTheme="minorEastAsia" w:hAnsiTheme="minorHAnsi" w:cstheme="minorBidi"/>
              <w:noProof/>
              <w:lang w:eastAsia="en-ZA"/>
            </w:rPr>
          </w:pPr>
          <w:hyperlink w:anchor="_Toc465103665" w:history="1">
            <w:r w:rsidR="001038E9" w:rsidRPr="0060060A">
              <w:rPr>
                <w:rStyle w:val="Hyperlink"/>
                <w:b/>
                <w:noProof/>
              </w:rPr>
              <w:t>Conclusion</w:t>
            </w:r>
            <w:r w:rsidR="001038E9">
              <w:rPr>
                <w:noProof/>
                <w:webHidden/>
              </w:rPr>
              <w:tab/>
            </w:r>
            <w:r w:rsidR="001038E9">
              <w:rPr>
                <w:noProof/>
                <w:webHidden/>
              </w:rPr>
              <w:fldChar w:fldCharType="begin"/>
            </w:r>
            <w:r w:rsidR="001038E9">
              <w:rPr>
                <w:noProof/>
                <w:webHidden/>
              </w:rPr>
              <w:instrText xml:space="preserve"> PAGEREF _Toc465103665 \h </w:instrText>
            </w:r>
            <w:r w:rsidR="001038E9">
              <w:rPr>
                <w:noProof/>
                <w:webHidden/>
              </w:rPr>
            </w:r>
            <w:r w:rsidR="001038E9">
              <w:rPr>
                <w:noProof/>
                <w:webHidden/>
              </w:rPr>
              <w:fldChar w:fldCharType="separate"/>
            </w:r>
            <w:r w:rsidR="001038E9">
              <w:rPr>
                <w:noProof/>
                <w:webHidden/>
              </w:rPr>
              <w:t>47</w:t>
            </w:r>
            <w:r w:rsidR="001038E9">
              <w:rPr>
                <w:noProof/>
                <w:webHidden/>
              </w:rPr>
              <w:fldChar w:fldCharType="end"/>
            </w:r>
          </w:hyperlink>
        </w:p>
        <w:p w:rsidR="00A463DF" w:rsidRDefault="00A463DF">
          <w:r>
            <w:rPr>
              <w:b/>
              <w:bCs/>
              <w:noProof/>
            </w:rPr>
            <w:fldChar w:fldCharType="end"/>
          </w:r>
        </w:p>
      </w:sdtContent>
    </w:sdt>
    <w:p w:rsidR="00A463DF" w:rsidRDefault="00A463DF" w:rsidP="00872429">
      <w:pPr>
        <w:sectPr w:rsidR="00A463DF">
          <w:pgSz w:w="11906" w:h="16838"/>
          <w:pgMar w:top="1440" w:right="1440" w:bottom="1440" w:left="1440" w:header="708" w:footer="708" w:gutter="0"/>
          <w:cols w:space="708"/>
          <w:docGrid w:linePitch="360"/>
        </w:sectPr>
      </w:pPr>
    </w:p>
    <w:p w:rsidR="00BD765D" w:rsidRPr="00F3335C" w:rsidRDefault="00E527E8" w:rsidP="007F1862">
      <w:pPr>
        <w:jc w:val="center"/>
        <w:outlineLvl w:val="0"/>
        <w:rPr>
          <w:sz w:val="28"/>
          <w:szCs w:val="28"/>
        </w:rPr>
      </w:pPr>
      <w:bookmarkStart w:id="1" w:name="_Toc465103629"/>
      <w:r w:rsidRPr="00F3335C">
        <w:rPr>
          <w:b/>
          <w:sz w:val="28"/>
          <w:szCs w:val="28"/>
        </w:rPr>
        <w:lastRenderedPageBreak/>
        <w:t>Introduction</w:t>
      </w:r>
      <w:bookmarkEnd w:id="1"/>
    </w:p>
    <w:p w:rsidR="00BD765D" w:rsidRDefault="00E527E8" w:rsidP="00872429">
      <w:r>
        <w:t xml:space="preserve">Due to the increasing use of Internet technologies and the Department of Labour website, the requirement exists to enhance and increase the functionality of the departmental website. The increase in requirements is based on user and department specific requirements and also from the </w:t>
      </w:r>
      <w:r w:rsidR="00412E41">
        <w:t xml:space="preserve">Communication directorate’s </w:t>
      </w:r>
      <w:r>
        <w:t>team who are constantly looking at ways of improving efficiencies in the management of the website.</w:t>
      </w:r>
      <w:r w:rsidR="00B40129">
        <w:t xml:space="preserve"> The current website is built on Open Source Zope/Plone framework. </w:t>
      </w:r>
      <w:r w:rsidR="00B40129" w:rsidRPr="00B40129">
        <w:t>P</w:t>
      </w:r>
      <w:r w:rsidR="00B40129">
        <w:t>l</w:t>
      </w:r>
      <w:r w:rsidR="00B40129" w:rsidRPr="00B40129">
        <w:t>on</w:t>
      </w:r>
      <w:r w:rsidR="00B40129">
        <w:t>e</w:t>
      </w:r>
      <w:r w:rsidR="00B40129" w:rsidRPr="00B40129">
        <w:t xml:space="preserve"> 2.</w:t>
      </w:r>
      <w:r w:rsidR="00B40129">
        <w:t>5</w:t>
      </w:r>
      <w:r w:rsidR="007E4EB7">
        <w:t>.2</w:t>
      </w:r>
      <w:r w:rsidR="00B40129" w:rsidRPr="00B40129">
        <w:t>, Zope 2.</w:t>
      </w:r>
      <w:r w:rsidR="007E4EB7">
        <w:t>9</w:t>
      </w:r>
      <w:r w:rsidR="00B40129" w:rsidRPr="00B40129">
        <w:t>.</w:t>
      </w:r>
      <w:r w:rsidR="007E4EB7">
        <w:t>6</w:t>
      </w:r>
      <w:r w:rsidR="00B40129" w:rsidRPr="00B40129">
        <w:t>, CMF 1.4.7, Archetypes 1.2.5, Python 2.</w:t>
      </w:r>
      <w:r w:rsidR="007E4EB7">
        <w:t>4</w:t>
      </w:r>
      <w:r w:rsidR="00B40129" w:rsidRPr="00B40129">
        <w:t>.</w:t>
      </w:r>
      <w:r w:rsidR="007E4EB7">
        <w:t>5</w:t>
      </w:r>
      <w:r w:rsidR="00B40129" w:rsidRPr="00B40129">
        <w:t xml:space="preserve"> Released November 26, 2004</w:t>
      </w:r>
      <w:r w:rsidR="00B40129">
        <w:t>.</w:t>
      </w:r>
    </w:p>
    <w:p w:rsidR="00E527E8" w:rsidRDefault="00E527E8" w:rsidP="00872429">
      <w:r>
        <w:t xml:space="preserve">A project has been created to improve the Department of Labour website </w:t>
      </w:r>
      <w:r w:rsidR="00F40227">
        <w:t xml:space="preserve">through the implementation of new features and to enhance some of the existing features. This document outlines the various features and functions required to achieve the </w:t>
      </w:r>
      <w:r w:rsidR="00412E41">
        <w:t>directorate’s</w:t>
      </w:r>
      <w:r w:rsidR="00B6463F">
        <w:t xml:space="preserve"> objectives of improving the </w:t>
      </w:r>
      <w:r w:rsidR="00412E41">
        <w:t>Department of Labour website</w:t>
      </w:r>
      <w:r w:rsidR="00B6463F">
        <w:t xml:space="preserve"> and to increase the utilization of the website</w:t>
      </w:r>
      <w:r w:rsidR="00375797">
        <w:t xml:space="preserve"> through the implementation of these new features and capabilities.</w:t>
      </w:r>
    </w:p>
    <w:p w:rsidR="00375797" w:rsidRDefault="003819F3" w:rsidP="00872429">
      <w:r>
        <w:t xml:space="preserve">There must be </w:t>
      </w:r>
      <w:r w:rsidRPr="00F73D4D">
        <w:t xml:space="preserve">appropriate site architecture and technical </w:t>
      </w:r>
      <w:r>
        <w:t>infrastructure for the solution</w:t>
      </w:r>
      <w:r w:rsidR="000A4CCD">
        <w:t>,</w:t>
      </w:r>
      <w:r>
        <w:t xml:space="preserve"> </w:t>
      </w:r>
      <w:r w:rsidR="000A4CCD">
        <w:t>t</w:t>
      </w:r>
      <w:r w:rsidR="00375797">
        <w:t>h</w:t>
      </w:r>
      <w:r>
        <w:t>is</w:t>
      </w:r>
      <w:r w:rsidR="00375797">
        <w:t xml:space="preserve"> </w:t>
      </w:r>
      <w:r w:rsidR="000A4CCD">
        <w:t>i</w:t>
      </w:r>
      <w:r w:rsidR="00375797">
        <w:t>s</w:t>
      </w:r>
      <w:r w:rsidR="000A4CCD">
        <w:t xml:space="preserve"> in-line with the</w:t>
      </w:r>
      <w:r w:rsidR="00375797">
        <w:t xml:space="preserve"> required for the Department of Labour website Internet. The redesign must encompass all the spheres that make up the Department (Compensation Fund (CF), </w:t>
      </w:r>
      <w:r w:rsidR="00375797" w:rsidRPr="00375797">
        <w:t xml:space="preserve">Unemployment Insurance </w:t>
      </w:r>
      <w:r w:rsidR="00831631">
        <w:t xml:space="preserve">Fund </w:t>
      </w:r>
      <w:r w:rsidR="00375797" w:rsidRPr="00375797">
        <w:t>(UIF)</w:t>
      </w:r>
      <w:r w:rsidR="007D37DC">
        <w:t xml:space="preserve">, </w:t>
      </w:r>
      <w:r w:rsidR="007D37DC" w:rsidRPr="007D37DC">
        <w:t>Labour Policy Industrial Relations</w:t>
      </w:r>
      <w:r w:rsidR="007D37DC">
        <w:t xml:space="preserve"> (LP</w:t>
      </w:r>
      <w:r w:rsidR="005955C0">
        <w:t>&amp;</w:t>
      </w:r>
      <w:r w:rsidR="007D37DC">
        <w:t>IR)</w:t>
      </w:r>
      <w:r w:rsidR="006D0B50">
        <w:t>, IES</w:t>
      </w:r>
      <w:r w:rsidR="00375797">
        <w:t>, and</w:t>
      </w:r>
      <w:r w:rsidR="00412E41">
        <w:t xml:space="preserve"> other entities of the department</w:t>
      </w:r>
      <w:r w:rsidR="00375797">
        <w:t>).</w:t>
      </w:r>
    </w:p>
    <w:p w:rsidR="00893CA6" w:rsidRDefault="00412E41" w:rsidP="00872429">
      <w:r>
        <w:t>This document provides scope of the requirements of the Departmental website, details of the Departmental entities are provided as appendixes below (Appendix A - E) on a separate document.</w:t>
      </w:r>
    </w:p>
    <w:p w:rsidR="00893CA6" w:rsidRDefault="00893CA6" w:rsidP="00893CA6">
      <w:pPr>
        <w:jc w:val="center"/>
        <w:outlineLvl w:val="0"/>
        <w:rPr>
          <w:b/>
          <w:sz w:val="28"/>
          <w:szCs w:val="28"/>
        </w:rPr>
      </w:pPr>
      <w:bookmarkStart w:id="2" w:name="_Toc465103630"/>
      <w:r>
        <w:rPr>
          <w:b/>
          <w:sz w:val="28"/>
          <w:szCs w:val="28"/>
        </w:rPr>
        <w:t>Purpose</w:t>
      </w:r>
      <w:bookmarkEnd w:id="2"/>
    </w:p>
    <w:p w:rsidR="00893CA6" w:rsidRDefault="00893CA6" w:rsidP="00893CA6">
      <w:r>
        <w:t>The purpose of this document is to describe in detail the envisioned website's intended capabilities, appearance, and interactions with users. This articulates what the system will do; with the focus being on externally-visible behaviours of the website, and not how it will be done.</w:t>
      </w:r>
    </w:p>
    <w:p w:rsidR="00893CA6" w:rsidRDefault="00893CA6" w:rsidP="00893CA6">
      <w:r>
        <w:t>The internal behaviours, or the “how”, are to be catered for in the technical specifications document.</w:t>
      </w:r>
    </w:p>
    <w:p w:rsidR="00893CA6" w:rsidRDefault="00893CA6" w:rsidP="00893CA6">
      <w:pPr>
        <w:jc w:val="center"/>
        <w:outlineLvl w:val="0"/>
        <w:rPr>
          <w:b/>
          <w:sz w:val="28"/>
          <w:szCs w:val="28"/>
        </w:rPr>
      </w:pPr>
      <w:bookmarkStart w:id="3" w:name="_Toc465103631"/>
      <w:r>
        <w:rPr>
          <w:b/>
          <w:sz w:val="28"/>
          <w:szCs w:val="28"/>
        </w:rPr>
        <w:t>Audience</w:t>
      </w:r>
      <w:bookmarkEnd w:id="3"/>
    </w:p>
    <w:p w:rsidR="00893CA6" w:rsidRDefault="00893CA6" w:rsidP="00893CA6">
      <w:r>
        <w:t>This document is intended for IT stakeholders including the developers and Communication stakeholders. The IT developers and project managers have been identified above (</w:t>
      </w:r>
      <w:r w:rsidRPr="00893CA6">
        <w:rPr>
          <w:i/>
        </w:rPr>
        <w:t>List of reviewers</w:t>
      </w:r>
      <w:r>
        <w:t>) and the following stakeholders are crucial for the success of this project:</w:t>
      </w:r>
    </w:p>
    <w:p w:rsidR="00893CA6" w:rsidRDefault="009177C9" w:rsidP="00893CA6">
      <w:pPr>
        <w:pStyle w:val="ListParagraph"/>
        <w:numPr>
          <w:ilvl w:val="0"/>
          <w:numId w:val="24"/>
        </w:numPr>
      </w:pPr>
      <w:r>
        <w:t xml:space="preserve">Business </w:t>
      </w:r>
      <w:r w:rsidR="00893CA6">
        <w:t>Project Owner – Jani de Wet</w:t>
      </w:r>
      <w:r>
        <w:t>, Communication</w:t>
      </w:r>
    </w:p>
    <w:p w:rsidR="00893CA6" w:rsidRDefault="00893CA6" w:rsidP="00893CA6">
      <w:pPr>
        <w:pStyle w:val="ListParagraph"/>
        <w:numPr>
          <w:ilvl w:val="0"/>
          <w:numId w:val="24"/>
        </w:numPr>
      </w:pPr>
      <w:r>
        <w:t>Departmental Entities</w:t>
      </w:r>
    </w:p>
    <w:p w:rsidR="00893CA6" w:rsidRDefault="009177C9" w:rsidP="00893CA6">
      <w:pPr>
        <w:pStyle w:val="ListParagraph"/>
        <w:numPr>
          <w:ilvl w:val="0"/>
          <w:numId w:val="24"/>
        </w:numPr>
      </w:pPr>
      <w:r>
        <w:t xml:space="preserve">Business </w:t>
      </w:r>
      <w:r w:rsidR="00893CA6">
        <w:t>Project Sponsor – Communication</w:t>
      </w:r>
    </w:p>
    <w:p w:rsidR="00893CA6" w:rsidRDefault="009177C9" w:rsidP="00893CA6">
      <w:pPr>
        <w:pStyle w:val="ListParagraph"/>
        <w:numPr>
          <w:ilvl w:val="0"/>
          <w:numId w:val="24"/>
        </w:numPr>
      </w:pPr>
      <w:r>
        <w:t xml:space="preserve">IT Enterprise Architecture – </w:t>
      </w:r>
      <w:r w:rsidR="00893CA6">
        <w:t>Johann Nel</w:t>
      </w:r>
    </w:p>
    <w:p w:rsidR="009177C9" w:rsidRDefault="009177C9" w:rsidP="009177C9">
      <w:pPr>
        <w:pStyle w:val="ListParagraph"/>
        <w:numPr>
          <w:ilvl w:val="0"/>
          <w:numId w:val="24"/>
        </w:numPr>
      </w:pPr>
      <w:r>
        <w:t>IT Governance  – Bernie Meyburgh</w:t>
      </w:r>
    </w:p>
    <w:p w:rsidR="00893CA6" w:rsidRDefault="00893CA6" w:rsidP="00893CA6">
      <w:pPr>
        <w:pStyle w:val="Caption"/>
        <w:keepNext/>
      </w:pPr>
      <w:r>
        <w:lastRenderedPageBreak/>
        <w:t xml:space="preserve">Table </w:t>
      </w:r>
      <w:fldSimple w:instr=" SEQ Table \* ARABIC ">
        <w:r w:rsidR="000A71B2">
          <w:rPr>
            <w:noProof/>
          </w:rPr>
          <w:t>1</w:t>
        </w:r>
      </w:fldSimple>
      <w:r w:rsidR="0012680C">
        <w:rPr>
          <w:noProof/>
        </w:rPr>
        <w:t>: The following table depict the location of the documents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5245"/>
      </w:tblGrid>
      <w:tr w:rsidR="00893CA6" w:rsidRPr="00462A25" w:rsidTr="00403057">
        <w:trPr>
          <w:trHeight w:val="295"/>
        </w:trPr>
        <w:tc>
          <w:tcPr>
            <w:tcW w:w="2268" w:type="dxa"/>
            <w:shd w:val="clear" w:color="auto" w:fill="D9D9D9"/>
          </w:tcPr>
          <w:p w:rsidR="00893CA6" w:rsidRPr="004F5709" w:rsidRDefault="00893CA6" w:rsidP="00403057">
            <w:pPr>
              <w:rPr>
                <w:b/>
              </w:rPr>
            </w:pPr>
            <w:r>
              <w:rPr>
                <w:b/>
              </w:rPr>
              <w:t>Document Title</w:t>
            </w:r>
          </w:p>
        </w:tc>
        <w:tc>
          <w:tcPr>
            <w:tcW w:w="1701" w:type="dxa"/>
            <w:shd w:val="clear" w:color="auto" w:fill="D9D9D9"/>
          </w:tcPr>
          <w:p w:rsidR="00893CA6" w:rsidRPr="004F5709" w:rsidRDefault="00893CA6" w:rsidP="00403057">
            <w:pPr>
              <w:rPr>
                <w:b/>
              </w:rPr>
            </w:pPr>
            <w:r>
              <w:rPr>
                <w:b/>
              </w:rPr>
              <w:t>Author</w:t>
            </w:r>
          </w:p>
        </w:tc>
        <w:tc>
          <w:tcPr>
            <w:tcW w:w="5245" w:type="dxa"/>
            <w:shd w:val="clear" w:color="auto" w:fill="D9D9D9"/>
          </w:tcPr>
          <w:p w:rsidR="00893CA6" w:rsidRPr="004F5709" w:rsidRDefault="00893CA6" w:rsidP="00403057">
            <w:pPr>
              <w:rPr>
                <w:b/>
              </w:rPr>
            </w:pPr>
            <w:r>
              <w:rPr>
                <w:b/>
              </w:rPr>
              <w:t>Path</w:t>
            </w:r>
          </w:p>
        </w:tc>
      </w:tr>
      <w:tr w:rsidR="00893CA6" w:rsidRPr="00462A25" w:rsidTr="00403057">
        <w:trPr>
          <w:trHeight w:val="245"/>
        </w:trPr>
        <w:tc>
          <w:tcPr>
            <w:tcW w:w="2268" w:type="dxa"/>
          </w:tcPr>
          <w:p w:rsidR="00893CA6" w:rsidRPr="00DB3A2E" w:rsidRDefault="00893CA6" w:rsidP="00403057">
            <w:pPr>
              <w:outlineLvl w:val="0"/>
              <w:rPr>
                <w:sz w:val="20"/>
                <w:szCs w:val="20"/>
              </w:rPr>
            </w:pPr>
            <w:bookmarkStart w:id="4" w:name="_Toc463428227"/>
            <w:bookmarkStart w:id="5" w:name="_Toc463428300"/>
            <w:bookmarkStart w:id="6" w:name="_Toc465103632"/>
            <w:r w:rsidRPr="00DB3A2E">
              <w:rPr>
                <w:sz w:val="20"/>
                <w:szCs w:val="20"/>
              </w:rPr>
              <w:t>Project definition</w:t>
            </w:r>
            <w:bookmarkEnd w:id="4"/>
            <w:bookmarkEnd w:id="5"/>
            <w:bookmarkEnd w:id="6"/>
          </w:p>
        </w:tc>
        <w:tc>
          <w:tcPr>
            <w:tcW w:w="1701" w:type="dxa"/>
          </w:tcPr>
          <w:p w:rsidR="00893CA6" w:rsidRPr="00DB3A2E" w:rsidRDefault="00893CA6" w:rsidP="00403057">
            <w:pPr>
              <w:outlineLvl w:val="0"/>
              <w:rPr>
                <w:sz w:val="20"/>
                <w:szCs w:val="20"/>
              </w:rPr>
            </w:pPr>
            <w:bookmarkStart w:id="7" w:name="_Toc463428228"/>
            <w:bookmarkStart w:id="8" w:name="_Toc463428301"/>
            <w:bookmarkStart w:id="9" w:name="_Toc465103633"/>
            <w:r w:rsidRPr="00DB3A2E">
              <w:rPr>
                <w:sz w:val="20"/>
                <w:szCs w:val="20"/>
              </w:rPr>
              <w:t>Thabani Sibisi</w:t>
            </w:r>
            <w:bookmarkEnd w:id="7"/>
            <w:bookmarkEnd w:id="8"/>
            <w:bookmarkEnd w:id="9"/>
          </w:p>
        </w:tc>
        <w:tc>
          <w:tcPr>
            <w:tcW w:w="5245" w:type="dxa"/>
          </w:tcPr>
          <w:p w:rsidR="00893CA6" w:rsidRDefault="00893CA6" w:rsidP="00403057">
            <w:r w:rsidRPr="00466D68">
              <w:rPr>
                <w:rStyle w:val="CommentChar"/>
                <w:rFonts w:eastAsia="Calibri"/>
              </w:rPr>
              <w:t>\\zadoluiffas03\PMO-SIS\DoL_PMO 2016\DoL Website Reva</w:t>
            </w:r>
            <w:r>
              <w:rPr>
                <w:rStyle w:val="CommentChar"/>
                <w:rFonts w:eastAsia="Calibri"/>
              </w:rPr>
              <w:t>mp\2_Analysis\</w:t>
            </w:r>
          </w:p>
        </w:tc>
      </w:tr>
      <w:tr w:rsidR="00893CA6" w:rsidRPr="00462A25" w:rsidTr="00403057">
        <w:trPr>
          <w:trHeight w:val="245"/>
        </w:trPr>
        <w:tc>
          <w:tcPr>
            <w:tcW w:w="2268" w:type="dxa"/>
          </w:tcPr>
          <w:p w:rsidR="00893CA6" w:rsidRPr="00DB3A2E" w:rsidRDefault="00893CA6" w:rsidP="00403057">
            <w:pPr>
              <w:outlineLvl w:val="0"/>
              <w:rPr>
                <w:sz w:val="20"/>
                <w:szCs w:val="20"/>
              </w:rPr>
            </w:pPr>
            <w:bookmarkStart w:id="10" w:name="_Toc463428229"/>
            <w:bookmarkStart w:id="11" w:name="_Toc463428302"/>
            <w:bookmarkStart w:id="12" w:name="_Toc465103634"/>
            <w:r w:rsidRPr="00DB3A2E">
              <w:rPr>
                <w:sz w:val="20"/>
                <w:szCs w:val="20"/>
              </w:rPr>
              <w:t>Business rules</w:t>
            </w:r>
            <w:bookmarkEnd w:id="10"/>
            <w:bookmarkEnd w:id="11"/>
            <w:r>
              <w:rPr>
                <w:sz w:val="20"/>
                <w:szCs w:val="20"/>
              </w:rPr>
              <w:t xml:space="preserve">, </w:t>
            </w:r>
            <w:r w:rsidRPr="00290BDF">
              <w:rPr>
                <w:sz w:val="20"/>
                <w:szCs w:val="20"/>
              </w:rPr>
              <w:t>Landing Page</w:t>
            </w:r>
            <w:bookmarkEnd w:id="12"/>
          </w:p>
        </w:tc>
        <w:tc>
          <w:tcPr>
            <w:tcW w:w="1701" w:type="dxa"/>
          </w:tcPr>
          <w:p w:rsidR="00893CA6" w:rsidRPr="00DB3A2E" w:rsidRDefault="00893CA6" w:rsidP="00403057">
            <w:pPr>
              <w:outlineLvl w:val="0"/>
              <w:rPr>
                <w:sz w:val="20"/>
                <w:szCs w:val="20"/>
              </w:rPr>
            </w:pPr>
            <w:bookmarkStart w:id="13" w:name="_Toc463428230"/>
            <w:bookmarkStart w:id="14" w:name="_Toc463428303"/>
            <w:bookmarkStart w:id="15" w:name="_Toc465103635"/>
            <w:r w:rsidRPr="00DB3A2E">
              <w:rPr>
                <w:sz w:val="20"/>
                <w:szCs w:val="20"/>
              </w:rPr>
              <w:t>Thabani Sibisi</w:t>
            </w:r>
            <w:bookmarkEnd w:id="13"/>
            <w:bookmarkEnd w:id="14"/>
            <w:bookmarkEnd w:id="15"/>
          </w:p>
        </w:tc>
        <w:tc>
          <w:tcPr>
            <w:tcW w:w="5245" w:type="dxa"/>
          </w:tcPr>
          <w:p w:rsidR="00893CA6" w:rsidRPr="00466D68" w:rsidRDefault="00893CA6" w:rsidP="00403057">
            <w:pPr>
              <w:rPr>
                <w:rStyle w:val="CommentChar"/>
                <w:rFonts w:eastAsia="Calibri"/>
              </w:rPr>
            </w:pPr>
            <w:r w:rsidRPr="00466D68">
              <w:rPr>
                <w:rStyle w:val="CommentChar"/>
                <w:rFonts w:eastAsia="Calibri"/>
              </w:rPr>
              <w:t>\\zadoluiffas03\PMO-SIS\DoL_PMO 2016\DoL Website Reva</w:t>
            </w:r>
            <w:r>
              <w:rPr>
                <w:rStyle w:val="CommentChar"/>
                <w:rFonts w:eastAsia="Calibri"/>
              </w:rPr>
              <w:t>mp\2_Analysis\</w:t>
            </w:r>
          </w:p>
        </w:tc>
      </w:tr>
    </w:tbl>
    <w:p w:rsidR="00893CA6" w:rsidRPr="00E20885" w:rsidRDefault="00893CA6" w:rsidP="00893CA6">
      <w:pPr>
        <w:jc w:val="center"/>
        <w:outlineLvl w:val="0"/>
        <w:rPr>
          <w:b/>
          <w:sz w:val="28"/>
          <w:szCs w:val="28"/>
        </w:rPr>
      </w:pPr>
      <w:bookmarkStart w:id="16" w:name="_Toc465103636"/>
      <w:r w:rsidRPr="00E20885">
        <w:rPr>
          <w:b/>
          <w:sz w:val="28"/>
          <w:szCs w:val="28"/>
        </w:rPr>
        <w:t>Terms of reference</w:t>
      </w:r>
      <w:bookmarkEnd w:id="16"/>
    </w:p>
    <w:p w:rsidR="00893CA6" w:rsidRDefault="00893CA6" w:rsidP="00893CA6">
      <w:r>
        <w:t xml:space="preserve">The following terms of reference highlight what was </w:t>
      </w:r>
      <w:r w:rsidRPr="00893CA6">
        <w:t>agreed on</w:t>
      </w:r>
      <w:r>
        <w:t xml:space="preserve"> during our weekly meetings on Mondays:</w:t>
      </w:r>
    </w:p>
    <w:p w:rsidR="00893CA6" w:rsidRDefault="00893CA6" w:rsidP="00893CA6">
      <w:pPr>
        <w:pStyle w:val="ListParagraph"/>
        <w:numPr>
          <w:ilvl w:val="0"/>
          <w:numId w:val="24"/>
        </w:numPr>
      </w:pPr>
      <w:r>
        <w:t>E-mail is the agreed means of communication.</w:t>
      </w:r>
    </w:p>
    <w:p w:rsidR="00893CA6" w:rsidRDefault="00893CA6" w:rsidP="00893CA6">
      <w:pPr>
        <w:pStyle w:val="ListParagraph"/>
        <w:numPr>
          <w:ilvl w:val="0"/>
          <w:numId w:val="24"/>
        </w:numPr>
      </w:pPr>
      <w:r>
        <w:t>Each entity will be represented by one or more member unless agreed by consensus with all other members.</w:t>
      </w:r>
    </w:p>
    <w:p w:rsidR="00893CA6" w:rsidRDefault="00893CA6" w:rsidP="00893CA6">
      <w:pPr>
        <w:pStyle w:val="ListParagraph"/>
        <w:numPr>
          <w:ilvl w:val="0"/>
          <w:numId w:val="24"/>
        </w:numPr>
      </w:pPr>
      <w:r>
        <w:t>Members may attend whenever possible so as to maintain the integrity of the meeting.</w:t>
      </w:r>
    </w:p>
    <w:p w:rsidR="00893CA6" w:rsidRDefault="00893CA6" w:rsidP="00893CA6">
      <w:pPr>
        <w:jc w:val="center"/>
        <w:outlineLvl w:val="0"/>
        <w:rPr>
          <w:b/>
          <w:sz w:val="28"/>
          <w:szCs w:val="28"/>
        </w:rPr>
      </w:pPr>
      <w:bookmarkStart w:id="17" w:name="_Toc465103637"/>
      <w:r w:rsidRPr="00466D68">
        <w:rPr>
          <w:b/>
          <w:sz w:val="28"/>
          <w:szCs w:val="28"/>
        </w:rPr>
        <w:t>Non-Functional requirements and Solution constraints</w:t>
      </w:r>
      <w:bookmarkEnd w:id="17"/>
    </w:p>
    <w:p w:rsidR="00893CA6" w:rsidRPr="00466D68" w:rsidRDefault="00893CA6" w:rsidP="00893CA6">
      <w:r w:rsidRPr="00466D68">
        <w:t>Performance</w:t>
      </w:r>
    </w:p>
    <w:p w:rsidR="00893CA6" w:rsidRPr="00466D68" w:rsidRDefault="00893CA6" w:rsidP="00893CA6">
      <w:pPr>
        <w:pStyle w:val="ListParagraph"/>
        <w:numPr>
          <w:ilvl w:val="0"/>
          <w:numId w:val="26"/>
        </w:numPr>
      </w:pPr>
      <w:r w:rsidRPr="00466D68">
        <w:t>Response Times</w:t>
      </w:r>
    </w:p>
    <w:p w:rsidR="00893CA6" w:rsidRPr="00466D68" w:rsidRDefault="00893CA6" w:rsidP="00893CA6">
      <w:pPr>
        <w:pStyle w:val="ListParagraph"/>
        <w:numPr>
          <w:ilvl w:val="1"/>
          <w:numId w:val="26"/>
        </w:numPr>
      </w:pPr>
      <w:r w:rsidRPr="00466D68">
        <w:t>The solution must conform to the standards specified in the</w:t>
      </w:r>
      <w:r>
        <w:t xml:space="preserve"> </w:t>
      </w:r>
      <w:r w:rsidRPr="00466D68">
        <w:t xml:space="preserve">performance matrix </w:t>
      </w:r>
      <w:r w:rsidR="00E2757D">
        <w:t>(</w:t>
      </w:r>
      <w:r w:rsidR="00E2757D" w:rsidRPr="00E2757D">
        <w:rPr>
          <w:i/>
        </w:rPr>
        <w:t>Appendix</w:t>
      </w:r>
      <w:r w:rsidR="00E2757D">
        <w:t xml:space="preserve">) </w:t>
      </w:r>
      <w:r>
        <w:t>d</w:t>
      </w:r>
      <w:r w:rsidRPr="00466D68">
        <w:t>epicted below.</w:t>
      </w:r>
    </w:p>
    <w:p w:rsidR="00893CA6" w:rsidRPr="00466D68" w:rsidRDefault="00893CA6" w:rsidP="00893CA6">
      <w:pPr>
        <w:pStyle w:val="ListParagraph"/>
        <w:numPr>
          <w:ilvl w:val="0"/>
          <w:numId w:val="26"/>
        </w:numPr>
      </w:pPr>
      <w:r w:rsidRPr="00466D68">
        <w:t>Availability</w:t>
      </w:r>
    </w:p>
    <w:p w:rsidR="00893CA6" w:rsidRDefault="00893CA6" w:rsidP="00E2757D">
      <w:pPr>
        <w:pStyle w:val="ListParagraph"/>
        <w:numPr>
          <w:ilvl w:val="1"/>
          <w:numId w:val="26"/>
        </w:numPr>
      </w:pPr>
      <w:r w:rsidRPr="00466D68">
        <w:t xml:space="preserve">The </w:t>
      </w:r>
      <w:r w:rsidR="00E2757D">
        <w:t xml:space="preserve">website must be </w:t>
      </w:r>
      <w:r w:rsidR="00E2757D" w:rsidRPr="00E2757D">
        <w:t>99.99% availability through the network facilities onto the internet</w:t>
      </w:r>
      <w:r w:rsidRPr="00466D68">
        <w:t>. Customers</w:t>
      </w:r>
      <w:r>
        <w:t xml:space="preserve"> </w:t>
      </w:r>
      <w:r w:rsidRPr="00466D68">
        <w:t xml:space="preserve">should be able to </w:t>
      </w:r>
      <w:r w:rsidR="00E2757D">
        <w:t>access the website</w:t>
      </w:r>
      <w:r w:rsidRPr="00466D68">
        <w:t xml:space="preserve"> at any time</w:t>
      </w:r>
      <w:r>
        <w:t xml:space="preserve"> </w:t>
      </w:r>
      <w:r w:rsidRPr="00466D68">
        <w:t>of day</w:t>
      </w:r>
      <w:r w:rsidR="00E2757D">
        <w:t>.</w:t>
      </w:r>
    </w:p>
    <w:p w:rsidR="00893CA6" w:rsidRDefault="00893CA6" w:rsidP="00893CA6">
      <w:pPr>
        <w:pStyle w:val="ListParagraph"/>
        <w:numPr>
          <w:ilvl w:val="0"/>
          <w:numId w:val="26"/>
        </w:numPr>
      </w:pPr>
      <w:r>
        <w:t>Architecture</w:t>
      </w:r>
    </w:p>
    <w:p w:rsidR="00E2757D" w:rsidRDefault="00E2757D" w:rsidP="00E2757D">
      <w:pPr>
        <w:pStyle w:val="ListParagraph"/>
        <w:numPr>
          <w:ilvl w:val="1"/>
          <w:numId w:val="26"/>
        </w:numPr>
      </w:pPr>
      <w:r w:rsidRPr="00E2757D">
        <w:t>The framework must also support the</w:t>
      </w:r>
      <w:r>
        <w:t xml:space="preserve"> solution/website.</w:t>
      </w:r>
    </w:p>
    <w:p w:rsidR="00893CA6" w:rsidRDefault="00893CA6" w:rsidP="00893CA6">
      <w:pPr>
        <w:pStyle w:val="ListParagraph"/>
        <w:numPr>
          <w:ilvl w:val="0"/>
          <w:numId w:val="26"/>
        </w:numPr>
        <w:spacing w:after="0" w:line="240" w:lineRule="auto"/>
        <w:jc w:val="both"/>
      </w:pPr>
      <w:r>
        <w:t>Security</w:t>
      </w:r>
    </w:p>
    <w:p w:rsidR="00E2757D" w:rsidRDefault="00E2757D" w:rsidP="00E2757D">
      <w:pPr>
        <w:pStyle w:val="ListParagraph"/>
        <w:numPr>
          <w:ilvl w:val="1"/>
          <w:numId w:val="26"/>
        </w:numPr>
        <w:spacing w:after="0" w:line="240" w:lineRule="auto"/>
        <w:jc w:val="both"/>
      </w:pPr>
      <w:r w:rsidRPr="00E2757D">
        <w:t xml:space="preserve">The </w:t>
      </w:r>
      <w:r>
        <w:t>website</w:t>
      </w:r>
      <w:r w:rsidRPr="00E2757D">
        <w:t xml:space="preserve"> must use secure sockets (SSL) in all transactions that include any confidential customer information. The </w:t>
      </w:r>
      <w:r>
        <w:t>website</w:t>
      </w:r>
      <w:r w:rsidRPr="00E2757D">
        <w:t xml:space="preserve"> must notify the </w:t>
      </w:r>
      <w:r>
        <w:t>user</w:t>
      </w:r>
      <w:r w:rsidRPr="00E2757D">
        <w:t xml:space="preserve"> after a period of inactivity that they will be logged out</w:t>
      </w:r>
      <w:r>
        <w:t>.</w:t>
      </w:r>
    </w:p>
    <w:p w:rsidR="00E2757D" w:rsidRDefault="00893CA6" w:rsidP="00E2757D">
      <w:pPr>
        <w:pStyle w:val="ListParagraph"/>
        <w:numPr>
          <w:ilvl w:val="0"/>
          <w:numId w:val="26"/>
        </w:numPr>
        <w:spacing w:after="0" w:line="240" w:lineRule="auto"/>
        <w:jc w:val="both"/>
      </w:pPr>
      <w:r>
        <w:t>Compatibility</w:t>
      </w:r>
      <w:r w:rsidR="00E2757D">
        <w:t xml:space="preserve">: </w:t>
      </w:r>
      <w:r w:rsidR="00E2757D" w:rsidRPr="00E2757D">
        <w:rPr>
          <w:i/>
        </w:rPr>
        <w:t>Please refer to business rules</w:t>
      </w:r>
      <w:r w:rsidR="00E2757D">
        <w:t>.</w:t>
      </w:r>
    </w:p>
    <w:p w:rsidR="00893CA6" w:rsidRDefault="00893CA6" w:rsidP="00893CA6">
      <w:pPr>
        <w:spacing w:after="0" w:line="240" w:lineRule="auto"/>
        <w:jc w:val="both"/>
      </w:pPr>
    </w:p>
    <w:p w:rsidR="00893CA6" w:rsidRDefault="00893CA6" w:rsidP="00893CA6">
      <w:pPr>
        <w:jc w:val="center"/>
        <w:outlineLvl w:val="0"/>
      </w:pPr>
      <w:bookmarkStart w:id="18" w:name="_Toc465103638"/>
      <w:r w:rsidRPr="00466D68">
        <w:rPr>
          <w:b/>
          <w:sz w:val="28"/>
          <w:szCs w:val="28"/>
        </w:rPr>
        <w:t>Functional</w:t>
      </w:r>
      <w:bookmarkEnd w:id="18"/>
    </w:p>
    <w:p w:rsidR="00E2757D" w:rsidRDefault="00E2757D" w:rsidP="00E2757D">
      <w:pPr>
        <w:spacing w:after="0" w:line="240" w:lineRule="auto"/>
        <w:jc w:val="both"/>
      </w:pPr>
      <w:r>
        <w:t xml:space="preserve">The functional </w:t>
      </w:r>
      <w:r w:rsidR="0012680C">
        <w:t>requirements provide</w:t>
      </w:r>
      <w:r>
        <w:t xml:space="preserve"> brief items below to be performed, please refer to the business rules for detailed requirements.</w:t>
      </w:r>
    </w:p>
    <w:p w:rsidR="00893CA6" w:rsidRDefault="00893CA6" w:rsidP="00893CA6">
      <w:pPr>
        <w:pStyle w:val="ListParagraph"/>
        <w:numPr>
          <w:ilvl w:val="0"/>
          <w:numId w:val="26"/>
        </w:numPr>
        <w:spacing w:after="0" w:line="240" w:lineRule="auto"/>
        <w:jc w:val="both"/>
      </w:pPr>
      <w:r w:rsidRPr="00466D68">
        <w:t>Search functionality</w:t>
      </w:r>
    </w:p>
    <w:p w:rsidR="00893CA6" w:rsidRDefault="00893CA6" w:rsidP="00893CA6">
      <w:pPr>
        <w:pStyle w:val="ListParagraph"/>
        <w:numPr>
          <w:ilvl w:val="1"/>
          <w:numId w:val="26"/>
        </w:numPr>
        <w:spacing w:after="0" w:line="240" w:lineRule="auto"/>
        <w:jc w:val="both"/>
      </w:pPr>
      <w:r>
        <w:t>The website must allow the users to enter the search text on the screen</w:t>
      </w:r>
      <w:r w:rsidR="00E2757D">
        <w:t>, please refer to “</w:t>
      </w:r>
      <w:r w:rsidR="00E2757D" w:rsidRPr="00E2757D">
        <w:rPr>
          <w:i/>
        </w:rPr>
        <w:t>Search below, Figure 27</w:t>
      </w:r>
      <w:r w:rsidR="00E2757D">
        <w:t>”</w:t>
      </w:r>
      <w:r>
        <w:t>.</w:t>
      </w:r>
    </w:p>
    <w:p w:rsidR="00893CA6" w:rsidRDefault="00893CA6" w:rsidP="00893CA6">
      <w:pPr>
        <w:pStyle w:val="ListParagraph"/>
        <w:numPr>
          <w:ilvl w:val="0"/>
          <w:numId w:val="26"/>
        </w:numPr>
        <w:spacing w:after="0" w:line="240" w:lineRule="auto"/>
        <w:jc w:val="both"/>
      </w:pPr>
      <w:r>
        <w:t>Usability</w:t>
      </w:r>
    </w:p>
    <w:p w:rsidR="00893CA6" w:rsidRPr="00466D68" w:rsidRDefault="00893CA6" w:rsidP="00893CA6">
      <w:pPr>
        <w:pStyle w:val="ListParagraph"/>
        <w:numPr>
          <w:ilvl w:val="1"/>
          <w:numId w:val="26"/>
        </w:numPr>
        <w:spacing w:after="0" w:line="240" w:lineRule="auto"/>
        <w:jc w:val="both"/>
      </w:pPr>
      <w:r>
        <w:t>The website must provide a uniform look and feel between all the web pages, and different devices.</w:t>
      </w:r>
    </w:p>
    <w:p w:rsidR="00E2757D" w:rsidRDefault="00893CA6" w:rsidP="00E2757D">
      <w:pPr>
        <w:pStyle w:val="ListParagraph"/>
        <w:numPr>
          <w:ilvl w:val="0"/>
          <w:numId w:val="26"/>
        </w:numPr>
      </w:pPr>
      <w:r>
        <w:t>Content</w:t>
      </w:r>
    </w:p>
    <w:p w:rsidR="00893CA6" w:rsidRPr="00466D68" w:rsidRDefault="00893CA6" w:rsidP="00893CA6">
      <w:pPr>
        <w:pStyle w:val="ListParagraph"/>
        <w:numPr>
          <w:ilvl w:val="1"/>
          <w:numId w:val="26"/>
        </w:numPr>
      </w:pPr>
      <w:r>
        <w:lastRenderedPageBreak/>
        <w:t>The Authorised user/s must be able to add, modify the content.</w:t>
      </w:r>
      <w:r w:rsidR="00E2757D">
        <w:t xml:space="preserve"> This must apply to the Main menu (Authorised user must be able to modify the Main menu).</w:t>
      </w:r>
    </w:p>
    <w:p w:rsidR="0012680C" w:rsidRPr="0012680C" w:rsidRDefault="0012680C" w:rsidP="0012680C">
      <w:pPr>
        <w:jc w:val="center"/>
        <w:outlineLvl w:val="0"/>
        <w:rPr>
          <w:b/>
          <w:sz w:val="32"/>
          <w:szCs w:val="32"/>
        </w:rPr>
      </w:pPr>
      <w:bookmarkStart w:id="19" w:name="_Toc465103639"/>
      <w:r w:rsidRPr="0012680C">
        <w:rPr>
          <w:b/>
          <w:sz w:val="32"/>
          <w:szCs w:val="32"/>
        </w:rPr>
        <w:t>Main Menu</w:t>
      </w:r>
      <w:bookmarkEnd w:id="19"/>
    </w:p>
    <w:p w:rsidR="0012680C" w:rsidRDefault="0012680C" w:rsidP="0012680C">
      <w:r>
        <w:t>The menu is structured in this format:-</w:t>
      </w:r>
    </w:p>
    <w:p w:rsidR="0012680C" w:rsidRPr="0012680C" w:rsidRDefault="0012680C" w:rsidP="0012680C">
      <w:pPr>
        <w:rPr>
          <w:b/>
        </w:rPr>
      </w:pPr>
      <w:r w:rsidRPr="0012680C">
        <w:rPr>
          <w:b/>
        </w:rPr>
        <w:t>Home | About Us | Contacts | Online Tools | Media Desk | Documents | Tenders | Vacancies</w:t>
      </w:r>
    </w:p>
    <w:p w:rsidR="0012680C" w:rsidRDefault="0012680C" w:rsidP="0012680C">
      <w:r>
        <w:t>The navigation must change colours to indicate the current section and when you mouse over/hovering over. The title bar/heading and the breadcrumb must have the same colour palette as the menu.</w:t>
      </w:r>
    </w:p>
    <w:p w:rsidR="0012680C" w:rsidRDefault="0012680C" w:rsidP="0012680C">
      <w:r>
        <w:t>Subheading (H2, H3) will also be on the same colour as the H1/ main section colour.</w:t>
      </w:r>
    </w:p>
    <w:p w:rsidR="0012680C" w:rsidRDefault="0012680C" w:rsidP="0012680C">
      <w:r>
        <w:t>The news must keep the black colour font. For each news item there must be an option to share the news on social media, an optional option to print and email the news article page. The information on each page must be editable by the authorised user/administrator.</w:t>
      </w:r>
    </w:p>
    <w:p w:rsidR="0012680C" w:rsidRDefault="0012680C" w:rsidP="0012680C">
      <w:r w:rsidRPr="0012680C">
        <w:t xml:space="preserve">The colours used are </w:t>
      </w:r>
      <w:r>
        <w:t>the recommended colours as per the C</w:t>
      </w:r>
      <w:r w:rsidRPr="0012680C">
        <w:t xml:space="preserve">oat of </w:t>
      </w:r>
      <w:r>
        <w:t>A</w:t>
      </w:r>
      <w:r w:rsidRPr="0012680C">
        <w:t>rms</w:t>
      </w:r>
      <w:r>
        <w:t>.</w:t>
      </w:r>
    </w:p>
    <w:p w:rsidR="0012680C" w:rsidRDefault="0012680C" w:rsidP="0012680C">
      <w:pPr>
        <w:pStyle w:val="Caption"/>
        <w:keepNext/>
      </w:pPr>
      <w:r>
        <w:t xml:space="preserve">Figure </w:t>
      </w:r>
      <w:fldSimple w:instr=" SEQ Figure \* ARABIC ">
        <w:r w:rsidR="000A71B2">
          <w:rPr>
            <w:noProof/>
          </w:rPr>
          <w:t>1</w:t>
        </w:r>
      </w:fldSimple>
      <w:r>
        <w:t>: The following image depicts the colours to be used on the main menus of the Departmental website</w:t>
      </w:r>
    </w:p>
    <w:p w:rsidR="0012680C" w:rsidRDefault="0012680C" w:rsidP="0012680C">
      <w:pPr>
        <w:ind w:left="360"/>
      </w:pPr>
      <w:r w:rsidRPr="007707FB">
        <w:rPr>
          <w:noProof/>
          <w:bdr w:val="single" w:sz="4" w:space="0" w:color="auto"/>
          <w:lang w:eastAsia="en-ZA"/>
        </w:rPr>
        <w:drawing>
          <wp:inline distT="0" distB="0" distL="0" distR="0" wp14:anchorId="47780743" wp14:editId="62BB7565">
            <wp:extent cx="3248025" cy="2381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48025" cy="2381250"/>
                    </a:xfrm>
                    <a:prstGeom prst="rect">
                      <a:avLst/>
                    </a:prstGeom>
                  </pic:spPr>
                </pic:pic>
              </a:graphicData>
            </a:graphic>
          </wp:inline>
        </w:drawing>
      </w:r>
    </w:p>
    <w:p w:rsidR="00904A70" w:rsidRDefault="00651A99" w:rsidP="00EA6C84">
      <w:pPr>
        <w:jc w:val="center"/>
        <w:outlineLvl w:val="0"/>
        <w:rPr>
          <w:b/>
          <w:sz w:val="32"/>
          <w:szCs w:val="32"/>
        </w:rPr>
      </w:pPr>
      <w:bookmarkStart w:id="20" w:name="_Toc465103640"/>
      <w:r w:rsidRPr="00F3335C">
        <w:rPr>
          <w:b/>
          <w:sz w:val="32"/>
          <w:szCs w:val="32"/>
        </w:rPr>
        <w:t>Process and website</w:t>
      </w:r>
      <w:r w:rsidR="00904A70" w:rsidRPr="00F3335C">
        <w:rPr>
          <w:b/>
          <w:sz w:val="32"/>
          <w:szCs w:val="32"/>
        </w:rPr>
        <w:t xml:space="preserve"> layout</w:t>
      </w:r>
      <w:bookmarkEnd w:id="20"/>
    </w:p>
    <w:p w:rsidR="00412E41" w:rsidRDefault="00412E41" w:rsidP="00412E41">
      <w:r w:rsidRPr="00412E41">
        <w:t>T</w:t>
      </w:r>
      <w:r>
        <w:t>he process provides details of how the user navigates throughout the website and how each page is linked. The website will have all the main menu, footer, links linked together for pagination.</w:t>
      </w:r>
    </w:p>
    <w:p w:rsidR="00412E41" w:rsidRDefault="00412E41" w:rsidP="00412E41">
      <w:r>
        <w:t>The image below provides details of the pages available on the website and the links</w:t>
      </w:r>
      <w:r w:rsidR="000A71B2">
        <w:t>.</w:t>
      </w:r>
    </w:p>
    <w:p w:rsidR="00412E41" w:rsidRDefault="00412E41" w:rsidP="00412E41">
      <w:r>
        <w:t>Homepage – Denotes the main menu/landing page of the Departmental website, to be described as “Home”.</w:t>
      </w:r>
    </w:p>
    <w:p w:rsidR="00412E41" w:rsidRDefault="00412E41" w:rsidP="00412E41">
      <w:r w:rsidRPr="00412E41">
        <w:t>About Us</w:t>
      </w:r>
      <w:r>
        <w:t>,</w:t>
      </w:r>
      <w:r w:rsidRPr="00412E41">
        <w:t xml:space="preserve"> Contacts</w:t>
      </w:r>
      <w:r>
        <w:t>,</w:t>
      </w:r>
      <w:r w:rsidRPr="00412E41">
        <w:t xml:space="preserve"> Online Tools</w:t>
      </w:r>
      <w:r>
        <w:t>,</w:t>
      </w:r>
      <w:r w:rsidRPr="00412E41">
        <w:t xml:space="preserve"> Media Desk</w:t>
      </w:r>
      <w:r>
        <w:t>,</w:t>
      </w:r>
      <w:r w:rsidRPr="00412E41">
        <w:t xml:space="preserve"> Documents</w:t>
      </w:r>
      <w:r>
        <w:t>,</w:t>
      </w:r>
      <w:r w:rsidRPr="00412E41">
        <w:t xml:space="preserve"> Tenders</w:t>
      </w:r>
      <w:r>
        <w:t>,</w:t>
      </w:r>
      <w:r w:rsidRPr="00412E41">
        <w:t xml:space="preserve"> Vacancies</w:t>
      </w:r>
      <w:r>
        <w:t xml:space="preserve"> – Denotes the main menu pages of the Departmental website.</w:t>
      </w:r>
    </w:p>
    <w:p w:rsidR="00412E41" w:rsidRPr="00412E41" w:rsidRDefault="00412E41" w:rsidP="00412E41">
      <w:r>
        <w:lastRenderedPageBreak/>
        <w:t>Each of the above main menu page will have its own page with content that is editable by the authorised user.</w:t>
      </w:r>
    </w:p>
    <w:p w:rsidR="00893CA6" w:rsidRDefault="00893CA6" w:rsidP="00893CA6">
      <w:pPr>
        <w:pStyle w:val="Caption"/>
        <w:keepNext/>
      </w:pPr>
      <w:r>
        <w:t xml:space="preserve">Figure </w:t>
      </w:r>
      <w:fldSimple w:instr=" SEQ Figure \* ARABIC ">
        <w:r w:rsidR="000A71B2">
          <w:rPr>
            <w:noProof/>
          </w:rPr>
          <w:t>2</w:t>
        </w:r>
      </w:fldSimple>
      <w:r>
        <w:t>: The following image depict the processes of the Main menu pages of the Departmental website</w:t>
      </w:r>
    </w:p>
    <w:p w:rsidR="00412E41" w:rsidRDefault="00412E41" w:rsidP="00412E41">
      <w:r>
        <w:rPr>
          <w:noProof/>
          <w:lang w:eastAsia="en-ZA"/>
        </w:rPr>
        <w:drawing>
          <wp:inline distT="0" distB="0" distL="0" distR="0" wp14:anchorId="4C939EA6" wp14:editId="563A22EA">
            <wp:extent cx="5731510" cy="3996748"/>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996748"/>
                    </a:xfrm>
                    <a:prstGeom prst="rect">
                      <a:avLst/>
                    </a:prstGeom>
                  </pic:spPr>
                </pic:pic>
              </a:graphicData>
            </a:graphic>
          </wp:inline>
        </w:drawing>
      </w:r>
    </w:p>
    <w:p w:rsidR="0012680C" w:rsidRDefault="0012680C" w:rsidP="00412E41"/>
    <w:p w:rsidR="0012680C" w:rsidRDefault="0012680C" w:rsidP="0012680C">
      <w:pPr>
        <w:jc w:val="center"/>
        <w:outlineLvl w:val="0"/>
      </w:pPr>
      <w:bookmarkStart w:id="21" w:name="_Toc465103641"/>
      <w:r w:rsidRPr="0017321A">
        <w:rPr>
          <w:b/>
          <w:sz w:val="32"/>
          <w:szCs w:val="32"/>
        </w:rPr>
        <w:t>Dashboard</w:t>
      </w:r>
      <w:bookmarkEnd w:id="21"/>
    </w:p>
    <w:p w:rsidR="0012680C" w:rsidRDefault="0012680C" w:rsidP="0012680C">
      <w:pPr>
        <w:rPr>
          <w:b/>
          <w:sz w:val="28"/>
          <w:szCs w:val="28"/>
        </w:rPr>
      </w:pPr>
      <w:r>
        <w:t>The Dashboard must be easy, simple and intuitive (adopt the use of simple graphs, pie and bar charts) as they are much simpler to understand. The Dashboard shall be used as a data visualizing tool. This feature is only accessible to the Administrator for analytics</w:t>
      </w:r>
      <w:r w:rsidR="00B54B91">
        <w:t xml:space="preserve">, more details on this item are on </w:t>
      </w:r>
      <w:r w:rsidR="00B54B91" w:rsidRPr="00B54B91">
        <w:rPr>
          <w:b/>
          <w:i/>
        </w:rPr>
        <w:t>Internet Measures</w:t>
      </w:r>
      <w:r w:rsidR="00B54B91">
        <w:t xml:space="preserve"> and </w:t>
      </w:r>
      <w:r w:rsidR="00B54B91" w:rsidRPr="00B54B91">
        <w:t>screen-images will not be part of this document</w:t>
      </w:r>
      <w:r w:rsidR="00B54B91">
        <w:t xml:space="preserve"> but user manual</w:t>
      </w:r>
      <w:r>
        <w:t>.</w:t>
      </w:r>
    </w:p>
    <w:p w:rsidR="0012680C" w:rsidRPr="0012680C" w:rsidRDefault="0012680C" w:rsidP="0012680C">
      <w:pPr>
        <w:jc w:val="center"/>
        <w:outlineLvl w:val="0"/>
        <w:rPr>
          <w:b/>
          <w:sz w:val="28"/>
          <w:szCs w:val="28"/>
        </w:rPr>
      </w:pPr>
      <w:bookmarkStart w:id="22" w:name="_Toc465103642"/>
      <w:r w:rsidRPr="00E20885">
        <w:rPr>
          <w:b/>
          <w:sz w:val="28"/>
          <w:szCs w:val="28"/>
        </w:rPr>
        <w:t>The layout</w:t>
      </w:r>
      <w:bookmarkEnd w:id="22"/>
    </w:p>
    <w:p w:rsidR="0012680C" w:rsidRDefault="0012680C" w:rsidP="00412E41">
      <w:r w:rsidRPr="0012680C">
        <w:t>There are various layouts which have been envisaged of the website to cater for the web</w:t>
      </w:r>
      <w:r>
        <w:t>site</w:t>
      </w:r>
      <w:r w:rsidRPr="0012680C">
        <w:t xml:space="preserve"> which are required. The requirements are as listed below:</w:t>
      </w:r>
    </w:p>
    <w:p w:rsidR="000A71B2" w:rsidRDefault="000A71B2" w:rsidP="00412E41">
      <w:pPr>
        <w:rPr>
          <w:b/>
        </w:rPr>
      </w:pPr>
    </w:p>
    <w:p w:rsidR="000A71B2" w:rsidRDefault="000A71B2" w:rsidP="00412E41">
      <w:pPr>
        <w:rPr>
          <w:b/>
        </w:rPr>
      </w:pPr>
    </w:p>
    <w:p w:rsidR="000A71B2" w:rsidRDefault="000A71B2" w:rsidP="00412E41">
      <w:pPr>
        <w:rPr>
          <w:b/>
        </w:rPr>
      </w:pPr>
    </w:p>
    <w:p w:rsidR="000A71B2" w:rsidRDefault="000A71B2" w:rsidP="00412E41">
      <w:pPr>
        <w:rPr>
          <w:b/>
        </w:rPr>
      </w:pPr>
    </w:p>
    <w:p w:rsidR="0012680C" w:rsidRPr="00412E41" w:rsidRDefault="0012680C" w:rsidP="00412E41">
      <w:r>
        <w:rPr>
          <w:b/>
        </w:rPr>
        <w:lastRenderedPageBreak/>
        <w:t>Home / Homepage / Landing page</w:t>
      </w:r>
      <w:r>
        <w:t>:</w:t>
      </w:r>
    </w:p>
    <w:p w:rsidR="000A4CCD" w:rsidRDefault="000A4CCD" w:rsidP="000A4CCD">
      <w:pPr>
        <w:pStyle w:val="Caption"/>
        <w:keepNext/>
      </w:pPr>
      <w:r>
        <w:t xml:space="preserve">Figure </w:t>
      </w:r>
      <w:fldSimple w:instr=" SEQ Figure \* ARABIC ">
        <w:r w:rsidR="000A71B2">
          <w:rPr>
            <w:noProof/>
          </w:rPr>
          <w:t>3</w:t>
        </w:r>
      </w:fldSimple>
      <w:r w:rsidR="00A36552">
        <w:t>: The following image depict the proposed</w:t>
      </w:r>
      <w:r w:rsidR="0012680C">
        <w:t xml:space="preserve"> landing page</w:t>
      </w:r>
      <w:r w:rsidR="00A36552">
        <w:t xml:space="preserve"> of the Department</w:t>
      </w:r>
      <w:r w:rsidR="00893CA6">
        <w:t>al</w:t>
      </w:r>
      <w:r w:rsidR="00A36552">
        <w:t xml:space="preserve"> website</w:t>
      </w:r>
    </w:p>
    <w:p w:rsidR="00904A70" w:rsidRPr="00B85B81" w:rsidRDefault="00B54B91" w:rsidP="00872429">
      <w:pPr>
        <w:rPr>
          <w:b/>
        </w:rPr>
      </w:pPr>
      <w:r w:rsidRPr="00B54B91">
        <w:rPr>
          <w:b/>
          <w:noProof/>
          <w:bdr w:val="single" w:sz="4" w:space="0" w:color="auto"/>
          <w:lang w:eastAsia="en-ZA"/>
        </w:rPr>
        <w:drawing>
          <wp:inline distT="0" distB="0" distL="0" distR="0" wp14:anchorId="115F5156" wp14:editId="10C01B79">
            <wp:extent cx="5734050" cy="407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rsidR="00BD2AC3" w:rsidRDefault="0077121E" w:rsidP="00A82B37">
      <w:r>
        <w:t>The layout above on “</w:t>
      </w:r>
      <w:r w:rsidRPr="0012680C">
        <w:rPr>
          <w:i/>
        </w:rPr>
        <w:t xml:space="preserve">Figure </w:t>
      </w:r>
      <w:r w:rsidR="00CA1355">
        <w:rPr>
          <w:i/>
        </w:rPr>
        <w:t>3</w:t>
      </w:r>
      <w:r>
        <w:t>” has:-</w:t>
      </w:r>
    </w:p>
    <w:p w:rsidR="0077121E" w:rsidRDefault="0012680C" w:rsidP="0077121E">
      <w:pPr>
        <w:pStyle w:val="ListParagraph"/>
        <w:numPr>
          <w:ilvl w:val="0"/>
          <w:numId w:val="23"/>
        </w:numPr>
      </w:pPr>
      <w:r>
        <w:t xml:space="preserve">Main </w:t>
      </w:r>
      <w:r w:rsidR="0077121E">
        <w:t>Menu</w:t>
      </w:r>
      <w:r>
        <w:t xml:space="preserve"> (Top</w:t>
      </w:r>
      <w:r w:rsidR="00A230EE">
        <w:t xml:space="preserve"> background colour is black with menu written in white font</w:t>
      </w:r>
      <w:r>
        <w:t>)</w:t>
      </w:r>
      <w:r w:rsidR="0077121E">
        <w:t>,</w:t>
      </w:r>
    </w:p>
    <w:p w:rsidR="0077121E" w:rsidRDefault="0077121E" w:rsidP="0077121E">
      <w:pPr>
        <w:pStyle w:val="ListParagraph"/>
        <w:numPr>
          <w:ilvl w:val="0"/>
          <w:numId w:val="23"/>
        </w:numPr>
      </w:pPr>
      <w:r>
        <w:t>Header</w:t>
      </w:r>
      <w:r w:rsidR="0012680C">
        <w:t xml:space="preserve"> (Below the main menu</w:t>
      </w:r>
      <w:r w:rsidR="00A230EE">
        <w:t xml:space="preserve"> – Corporate branding design of the Coat of Arm or as per the proposed design</w:t>
      </w:r>
      <w:r w:rsidR="0012680C">
        <w:t>)</w:t>
      </w:r>
      <w:r>
        <w:t>,</w:t>
      </w:r>
    </w:p>
    <w:p w:rsidR="0077121E" w:rsidRDefault="0012680C" w:rsidP="0077121E">
      <w:pPr>
        <w:pStyle w:val="ListParagraph"/>
        <w:numPr>
          <w:ilvl w:val="0"/>
          <w:numId w:val="23"/>
        </w:numPr>
      </w:pPr>
      <w:r>
        <w:t xml:space="preserve">Photo </w:t>
      </w:r>
      <w:r w:rsidR="007F3490">
        <w:t>Slideshow</w:t>
      </w:r>
      <w:r>
        <w:t xml:space="preserve"> /</w:t>
      </w:r>
      <w:r w:rsidR="007F3490">
        <w:t xml:space="preserve"> </w:t>
      </w:r>
      <w:r w:rsidR="0077121E">
        <w:t>Banner</w:t>
      </w:r>
      <w:r>
        <w:t xml:space="preserve"> (Below the header</w:t>
      </w:r>
      <w:r w:rsidR="00A230EE">
        <w:t xml:space="preserve"> as per the proposed design</w:t>
      </w:r>
      <w:r>
        <w:t>)</w:t>
      </w:r>
      <w:r w:rsidR="0077121E">
        <w:t>,</w:t>
      </w:r>
    </w:p>
    <w:p w:rsidR="00B54B91" w:rsidRDefault="00B54B91" w:rsidP="00B54B91">
      <w:pPr>
        <w:pStyle w:val="ListParagraph"/>
        <w:numPr>
          <w:ilvl w:val="1"/>
          <w:numId w:val="23"/>
        </w:numPr>
      </w:pPr>
      <w:r w:rsidRPr="00B54B91">
        <w:t>Animation - predetermined path, like a circle</w:t>
      </w:r>
      <w:r>
        <w:rPr>
          <w:noProof/>
          <w:lang w:eastAsia="en-ZA"/>
        </w:rPr>
        <w:drawing>
          <wp:inline distT="0" distB="0" distL="0" distR="0" wp14:anchorId="598AA5E0" wp14:editId="370A7ADC">
            <wp:extent cx="11239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23950" cy="171450"/>
                    </a:xfrm>
                    <a:prstGeom prst="rect">
                      <a:avLst/>
                    </a:prstGeom>
                  </pic:spPr>
                </pic:pic>
              </a:graphicData>
            </a:graphic>
          </wp:inline>
        </w:drawing>
      </w:r>
      <w:r>
        <w:t xml:space="preserve"> must allow a click to the next image or wait for it to load. Effect must change after 10 seconds to the next available image.</w:t>
      </w:r>
    </w:p>
    <w:p w:rsidR="0077121E" w:rsidRDefault="007F3490" w:rsidP="0077121E">
      <w:pPr>
        <w:pStyle w:val="ListParagraph"/>
        <w:numPr>
          <w:ilvl w:val="0"/>
          <w:numId w:val="23"/>
        </w:numPr>
      </w:pPr>
      <w:r>
        <w:t xml:space="preserve">Related </w:t>
      </w:r>
      <w:r w:rsidR="0077121E">
        <w:t>and</w:t>
      </w:r>
      <w:r>
        <w:t xml:space="preserve"> Quick links</w:t>
      </w:r>
      <w:r w:rsidR="0012680C">
        <w:t xml:space="preserve"> (Below photo slideshow</w:t>
      </w:r>
      <w:r w:rsidR="00A230EE">
        <w:t xml:space="preserve"> as per the proposed design</w:t>
      </w:r>
      <w:r>
        <w:t>),</w:t>
      </w:r>
      <w:r w:rsidR="0012680C">
        <w:t xml:space="preserve"> and</w:t>
      </w:r>
    </w:p>
    <w:p w:rsidR="0077121E" w:rsidRDefault="0077121E" w:rsidP="0077121E">
      <w:pPr>
        <w:pStyle w:val="ListParagraph"/>
        <w:numPr>
          <w:ilvl w:val="0"/>
          <w:numId w:val="23"/>
        </w:numPr>
      </w:pPr>
      <w:r>
        <w:t>Footer</w:t>
      </w:r>
      <w:r w:rsidR="0012680C">
        <w:t xml:space="preserve"> (</w:t>
      </w:r>
      <w:r w:rsidR="00A230EE">
        <w:t>This has Menu, footer, copyright, social media and address written in white font or as per the proposed design</w:t>
      </w:r>
      <w:r w:rsidR="0012680C">
        <w:t>)</w:t>
      </w:r>
    </w:p>
    <w:p w:rsidR="00D84EE9" w:rsidRDefault="00D84EE9" w:rsidP="00D84EE9">
      <w:pPr>
        <w:pStyle w:val="Caption"/>
        <w:keepNext/>
      </w:pPr>
      <w:r>
        <w:t xml:space="preserve">Figure </w:t>
      </w:r>
      <w:fldSimple w:instr=" SEQ Figure \* ARABIC ">
        <w:r w:rsidR="000A71B2">
          <w:rPr>
            <w:noProof/>
          </w:rPr>
          <w:t>4</w:t>
        </w:r>
      </w:fldSimple>
      <w:r w:rsidR="000444C9">
        <w:t xml:space="preserve">: The </w:t>
      </w:r>
      <w:r w:rsidR="0017321A">
        <w:t xml:space="preserve">following image depict </w:t>
      </w:r>
      <w:r w:rsidR="000444C9">
        <w:t>the Quick links</w:t>
      </w:r>
    </w:p>
    <w:p w:rsidR="00475C91" w:rsidRDefault="00475C91" w:rsidP="00A82B37">
      <w:r w:rsidRPr="00475C91">
        <w:rPr>
          <w:noProof/>
          <w:bdr w:val="single" w:sz="4" w:space="0" w:color="auto"/>
          <w:lang w:eastAsia="en-ZA"/>
        </w:rPr>
        <w:drawing>
          <wp:inline distT="0" distB="0" distL="0" distR="0" wp14:anchorId="514026F7" wp14:editId="2523B95C">
            <wp:extent cx="2143125" cy="600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600075"/>
                    </a:xfrm>
                    <a:prstGeom prst="rect">
                      <a:avLst/>
                    </a:prstGeom>
                    <a:noFill/>
                    <a:ln>
                      <a:noFill/>
                    </a:ln>
                  </pic:spPr>
                </pic:pic>
              </a:graphicData>
            </a:graphic>
          </wp:inline>
        </w:drawing>
      </w:r>
    </w:p>
    <w:p w:rsidR="000008E7" w:rsidRDefault="0017321A" w:rsidP="00A82B37">
      <w:r>
        <w:lastRenderedPageBreak/>
        <w:t xml:space="preserve">The website must have a maximum of </w:t>
      </w:r>
      <w:r w:rsidR="00B81002">
        <w:t xml:space="preserve">6 - </w:t>
      </w:r>
      <w:r>
        <w:t xml:space="preserve">7 </w:t>
      </w:r>
      <w:r w:rsidRPr="0017321A">
        <w:t>quick links</w:t>
      </w:r>
      <w:r>
        <w:t xml:space="preserve"> on the home page</w:t>
      </w:r>
      <w:r w:rsidRPr="0017321A">
        <w:t xml:space="preserve">, </w:t>
      </w:r>
      <w:r>
        <w:t>quick links display frequently used or popular resources of the website</w:t>
      </w:r>
      <w:r w:rsidR="0012680C">
        <w:t xml:space="preserve"> using the intelligence to flag and display the items</w:t>
      </w:r>
      <w:r>
        <w:t>. Quick links may display sections of the website</w:t>
      </w:r>
      <w:r w:rsidR="0012680C">
        <w:t>. The Administrator must be able to add on the quick links</w:t>
      </w:r>
      <w:r>
        <w:t>.</w:t>
      </w:r>
    </w:p>
    <w:p w:rsidR="0012680C" w:rsidRPr="001C30DB" w:rsidRDefault="0012680C" w:rsidP="0012680C">
      <w:pPr>
        <w:jc w:val="center"/>
        <w:outlineLvl w:val="0"/>
        <w:rPr>
          <w:b/>
          <w:sz w:val="32"/>
          <w:szCs w:val="32"/>
        </w:rPr>
      </w:pPr>
      <w:bookmarkStart w:id="23" w:name="_Toc465103643"/>
      <w:r>
        <w:rPr>
          <w:b/>
          <w:sz w:val="32"/>
          <w:szCs w:val="32"/>
        </w:rPr>
        <w:t>Related</w:t>
      </w:r>
      <w:r w:rsidRPr="001C30DB">
        <w:rPr>
          <w:b/>
          <w:sz w:val="32"/>
          <w:szCs w:val="32"/>
        </w:rPr>
        <w:t xml:space="preserve"> links</w:t>
      </w:r>
      <w:bookmarkEnd w:id="23"/>
    </w:p>
    <w:p w:rsidR="0012680C" w:rsidRDefault="0012680C" w:rsidP="0012680C">
      <w:r>
        <w:t>The Labour website shall provide other useful links of associated with the department, the Department of Labour has the following useful information:-</w:t>
      </w:r>
    </w:p>
    <w:p w:rsidR="0012680C" w:rsidRDefault="0012680C" w:rsidP="0012680C">
      <w:pPr>
        <w:pStyle w:val="ListParagraph"/>
        <w:numPr>
          <w:ilvl w:val="0"/>
          <w:numId w:val="11"/>
        </w:numPr>
      </w:pPr>
      <w:r w:rsidRPr="00425E32">
        <w:t>The South African Government Online</w:t>
      </w:r>
    </w:p>
    <w:p w:rsidR="0012680C" w:rsidRDefault="0012680C" w:rsidP="0012680C">
      <w:pPr>
        <w:pStyle w:val="ListParagraph"/>
        <w:numPr>
          <w:ilvl w:val="0"/>
          <w:numId w:val="11"/>
        </w:numPr>
      </w:pPr>
      <w:r w:rsidRPr="00425E32">
        <w:t>National Economic Development and Labour Council</w:t>
      </w:r>
    </w:p>
    <w:p w:rsidR="0012680C" w:rsidRDefault="0012680C" w:rsidP="0012680C">
      <w:pPr>
        <w:pStyle w:val="ListParagraph"/>
        <w:numPr>
          <w:ilvl w:val="0"/>
          <w:numId w:val="11"/>
        </w:numPr>
      </w:pPr>
      <w:r w:rsidRPr="00425E32">
        <w:t>The Commission for Conciliation, Mediation and Arbitration</w:t>
      </w:r>
    </w:p>
    <w:p w:rsidR="0012680C" w:rsidRDefault="0012680C" w:rsidP="0012680C">
      <w:pPr>
        <w:pStyle w:val="ListParagraph"/>
        <w:numPr>
          <w:ilvl w:val="0"/>
          <w:numId w:val="11"/>
        </w:numPr>
      </w:pPr>
      <w:r w:rsidRPr="00425E32">
        <w:t>International Labour Organisation</w:t>
      </w:r>
    </w:p>
    <w:p w:rsidR="0012680C" w:rsidRDefault="0012680C" w:rsidP="0012680C">
      <w:r>
        <w:t xml:space="preserve">All these links are captured on the layout of the proposed Department of Labour website as “Related links”, </w:t>
      </w:r>
      <w:r w:rsidRPr="001C3979">
        <w:rPr>
          <w:i/>
        </w:rPr>
        <w:t xml:space="preserve">Figure </w:t>
      </w:r>
      <w:r w:rsidR="001C3979" w:rsidRPr="001C3979">
        <w:rPr>
          <w:i/>
        </w:rPr>
        <w:t>3</w:t>
      </w:r>
      <w:r>
        <w:t>. The related links</w:t>
      </w:r>
      <w:r w:rsidR="00E45335">
        <w:t xml:space="preserve"> (hyperlink icons)</w:t>
      </w:r>
      <w:r>
        <w:t xml:space="preserve"> must be a </w:t>
      </w:r>
      <w:r w:rsidRPr="00876827">
        <w:t>transition effects</w:t>
      </w:r>
      <w:r>
        <w:t>/slideshow on the page to display all the available links. The slideshow must stop upon mouse over/hoover and display a full name of the icon and not abbreviation.</w:t>
      </w:r>
    </w:p>
    <w:p w:rsidR="00216F28" w:rsidRPr="00216F28" w:rsidRDefault="00216F28" w:rsidP="00216F28">
      <w:pPr>
        <w:pStyle w:val="ListParagraph"/>
        <w:numPr>
          <w:ilvl w:val="0"/>
          <w:numId w:val="13"/>
        </w:numPr>
        <w:rPr>
          <w:b/>
          <w:vanish/>
        </w:rPr>
      </w:pPr>
    </w:p>
    <w:p w:rsidR="00216F28" w:rsidRPr="00216F28" w:rsidRDefault="00216F28" w:rsidP="00216F28">
      <w:pPr>
        <w:pStyle w:val="ListParagraph"/>
        <w:numPr>
          <w:ilvl w:val="0"/>
          <w:numId w:val="13"/>
        </w:numPr>
        <w:rPr>
          <w:b/>
          <w:vanish/>
        </w:rPr>
      </w:pPr>
    </w:p>
    <w:p w:rsidR="009007B8" w:rsidRPr="00F3335C" w:rsidRDefault="009007B8" w:rsidP="00F3335C">
      <w:pPr>
        <w:jc w:val="center"/>
        <w:outlineLvl w:val="0"/>
        <w:rPr>
          <w:b/>
          <w:sz w:val="32"/>
          <w:szCs w:val="32"/>
        </w:rPr>
      </w:pPr>
      <w:bookmarkStart w:id="24" w:name="_Toc465103644"/>
      <w:r w:rsidRPr="00F3335C">
        <w:rPr>
          <w:b/>
          <w:sz w:val="32"/>
          <w:szCs w:val="32"/>
        </w:rPr>
        <w:t>Header</w:t>
      </w:r>
      <w:bookmarkEnd w:id="24"/>
    </w:p>
    <w:p w:rsidR="004822EE" w:rsidRDefault="004822EE" w:rsidP="00872429">
      <w:r>
        <w:t xml:space="preserve">On home page and all the other pages the header </w:t>
      </w:r>
      <w:r w:rsidR="0012680C">
        <w:t>must be dynamic</w:t>
      </w:r>
      <w:r w:rsidR="009E4F1C">
        <w:t xml:space="preserve"> menu</w:t>
      </w:r>
      <w:r w:rsidR="0012680C">
        <w:t xml:space="preserve"> to allow Admin to modify it</w:t>
      </w:r>
      <w:r w:rsidR="009E4F1C">
        <w:t xml:space="preserve"> (if the site scroll</w:t>
      </w:r>
      <w:r w:rsidR="0012680C">
        <w:t>s</w:t>
      </w:r>
      <w:r w:rsidR="009E4F1C">
        <w:t xml:space="preserve"> down the menu must be visible and not move)</w:t>
      </w:r>
      <w:r>
        <w:t xml:space="preserve">, this will not change with the clicks as a </w:t>
      </w:r>
      <w:r w:rsidR="0012680C">
        <w:t>photo slide</w:t>
      </w:r>
      <w:r>
        <w:t xml:space="preserve"> but will have matching image for each menu item.</w:t>
      </w:r>
      <w:r w:rsidR="00B54B91">
        <w:t xml:space="preserve"> The scroll must be as per the recommended technology used i.e. it can be from left to right or right to left or fade and this applies for the landing page banner.</w:t>
      </w:r>
    </w:p>
    <w:p w:rsidR="00E727FD" w:rsidRDefault="00E727FD" w:rsidP="00872429">
      <w:r>
        <w:t xml:space="preserve">Below the </w:t>
      </w:r>
      <w:r w:rsidR="0012680C">
        <w:t xml:space="preserve">main </w:t>
      </w:r>
      <w:r>
        <w:t>menu there is a “Coat of Arms” on the left hand side and the “South African National Flag” on the right hand side</w:t>
      </w:r>
      <w:r w:rsidR="00F136DA">
        <w:t xml:space="preserve">, this must be as stipulated within the </w:t>
      </w:r>
      <w:r w:rsidR="00E20885">
        <w:t>corporate</w:t>
      </w:r>
      <w:r w:rsidR="00F136DA">
        <w:t xml:space="preserve"> branding of the Department of Labour</w:t>
      </w:r>
      <w:r>
        <w:t>.</w:t>
      </w:r>
    </w:p>
    <w:p w:rsidR="0077121E" w:rsidRDefault="009E4F1C" w:rsidP="00692E8B">
      <w:r>
        <w:t xml:space="preserve">Below the </w:t>
      </w:r>
      <w:r w:rsidR="00E727FD">
        <w:t>Coat of arms and the South African National flag</w:t>
      </w:r>
      <w:r>
        <w:t xml:space="preserve"> there is a dynamic image with current, upcoming event and or advertisements</w:t>
      </w:r>
      <w:r w:rsidR="007707FB">
        <w:t xml:space="preserve"> with 6</w:t>
      </w:r>
      <w:r w:rsidR="0077366F">
        <w:t xml:space="preserve"> different slides</w:t>
      </w:r>
      <w:r>
        <w:t>.</w:t>
      </w:r>
      <w:r w:rsidR="006F0EB6">
        <w:t xml:space="preserve"> This must be editable by the Webmaster when uploading new content as and when required.</w:t>
      </w:r>
      <w:r w:rsidR="0012680C">
        <w:t xml:space="preserve"> </w:t>
      </w:r>
      <w:r w:rsidR="0077121E">
        <w:t>Details are on “</w:t>
      </w:r>
      <w:r w:rsidR="0077121E" w:rsidRPr="0077121E">
        <w:rPr>
          <w:i/>
        </w:rPr>
        <w:t>Figure 1</w:t>
      </w:r>
      <w:r w:rsidR="0077121E">
        <w:t>”</w:t>
      </w:r>
      <w:r w:rsidR="00DD6B84">
        <w:t>.</w:t>
      </w:r>
    </w:p>
    <w:p w:rsidR="00B81002" w:rsidRDefault="00B81002" w:rsidP="00692E8B">
      <w:pPr>
        <w:rPr>
          <w:b/>
        </w:rPr>
      </w:pPr>
    </w:p>
    <w:p w:rsidR="00B81002" w:rsidRDefault="00B81002" w:rsidP="00692E8B">
      <w:pPr>
        <w:rPr>
          <w:b/>
        </w:rPr>
      </w:pPr>
    </w:p>
    <w:p w:rsidR="00B81002" w:rsidRDefault="00B81002" w:rsidP="00692E8B">
      <w:pPr>
        <w:rPr>
          <w:b/>
        </w:rPr>
      </w:pPr>
    </w:p>
    <w:p w:rsidR="00B81002" w:rsidRDefault="00B81002" w:rsidP="00692E8B">
      <w:pPr>
        <w:rPr>
          <w:b/>
        </w:rPr>
      </w:pPr>
    </w:p>
    <w:p w:rsidR="00B81002" w:rsidRDefault="00B81002" w:rsidP="00692E8B">
      <w:pPr>
        <w:rPr>
          <w:b/>
        </w:rPr>
      </w:pPr>
    </w:p>
    <w:p w:rsidR="00B81002" w:rsidRDefault="00B81002" w:rsidP="00692E8B">
      <w:pPr>
        <w:rPr>
          <w:b/>
        </w:rPr>
      </w:pPr>
    </w:p>
    <w:p w:rsidR="00766791" w:rsidRDefault="00766791" w:rsidP="00692E8B">
      <w:r w:rsidRPr="007707FB">
        <w:rPr>
          <w:b/>
        </w:rPr>
        <w:lastRenderedPageBreak/>
        <w:t>About us</w:t>
      </w:r>
      <w:r>
        <w:t>:</w:t>
      </w:r>
    </w:p>
    <w:p w:rsidR="00DD6B84" w:rsidRDefault="00DD6B84" w:rsidP="00DD6B84">
      <w:pPr>
        <w:pStyle w:val="Caption"/>
        <w:keepNext/>
      </w:pPr>
      <w:r>
        <w:t xml:space="preserve">Figure </w:t>
      </w:r>
      <w:fldSimple w:instr=" SEQ Figure \* ARABIC ">
        <w:r w:rsidR="000A71B2">
          <w:rPr>
            <w:noProof/>
          </w:rPr>
          <w:t>5</w:t>
        </w:r>
      </w:fldSimple>
      <w:r w:rsidR="00A12A1D">
        <w:t xml:space="preserve">: </w:t>
      </w:r>
      <w:r w:rsidR="0012680C">
        <w:t>The following image depicts the view of the mission, vision &amp; values of the ‘About us’ Ministry page</w:t>
      </w:r>
    </w:p>
    <w:p w:rsidR="00F2305F" w:rsidRDefault="0012680C" w:rsidP="00692E8B">
      <w:r w:rsidRPr="001F28E2">
        <w:rPr>
          <w:noProof/>
          <w:bdr w:val="single" w:sz="4" w:space="0" w:color="auto"/>
          <w:lang w:eastAsia="en-ZA"/>
        </w:rPr>
        <w:drawing>
          <wp:inline distT="0" distB="0" distL="0" distR="0" wp14:anchorId="15B48ECD" wp14:editId="4AD701A6">
            <wp:extent cx="5731510" cy="50552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5055235"/>
                    </a:xfrm>
                    <a:prstGeom prst="rect">
                      <a:avLst/>
                    </a:prstGeom>
                  </pic:spPr>
                </pic:pic>
              </a:graphicData>
            </a:graphic>
          </wp:inline>
        </w:drawing>
      </w:r>
    </w:p>
    <w:p w:rsidR="00D36D5C" w:rsidRDefault="00D36D5C" w:rsidP="00D36D5C">
      <w:pPr>
        <w:pStyle w:val="Caption"/>
        <w:keepNext/>
      </w:pPr>
      <w:r>
        <w:lastRenderedPageBreak/>
        <w:t xml:space="preserve">Figure </w:t>
      </w:r>
      <w:fldSimple w:instr=" SEQ Figure \* ARABIC ">
        <w:r w:rsidR="000A71B2">
          <w:rPr>
            <w:noProof/>
          </w:rPr>
          <w:t>6</w:t>
        </w:r>
      </w:fldSimple>
      <w:r>
        <w:t xml:space="preserve">: </w:t>
      </w:r>
      <w:r w:rsidR="0012680C">
        <w:t>The following image depicts the layout of the ‘About us’ Ministry page</w:t>
      </w:r>
    </w:p>
    <w:p w:rsidR="00D36D5C" w:rsidRDefault="0012680C" w:rsidP="00692E8B">
      <w:r>
        <w:rPr>
          <w:noProof/>
          <w:lang w:eastAsia="en-ZA"/>
        </w:rPr>
        <w:drawing>
          <wp:inline distT="0" distB="0" distL="0" distR="0" wp14:anchorId="35671978" wp14:editId="4F48D41B">
            <wp:extent cx="5734050" cy="413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133850"/>
                    </a:xfrm>
                    <a:prstGeom prst="rect">
                      <a:avLst/>
                    </a:prstGeom>
                    <a:noFill/>
                    <a:ln>
                      <a:noFill/>
                    </a:ln>
                  </pic:spPr>
                </pic:pic>
              </a:graphicData>
            </a:graphic>
          </wp:inline>
        </w:drawing>
      </w:r>
    </w:p>
    <w:p w:rsidR="00D36D5C" w:rsidRDefault="001038E9" w:rsidP="00692E8B">
      <w:r>
        <w:rPr>
          <w:i/>
        </w:rPr>
        <w:t>Figure</w:t>
      </w:r>
      <w:r w:rsidR="00D36D5C" w:rsidRPr="00D36D5C">
        <w:rPr>
          <w:i/>
        </w:rPr>
        <w:t xml:space="preserve"> 6</w:t>
      </w:r>
      <w:r w:rsidR="00D36D5C">
        <w:t xml:space="preserve"> </w:t>
      </w:r>
      <w:r>
        <w:t>must have image of the Minister with Minister’s name, name and surname of personal assistance to the minister and physical address details</w:t>
      </w:r>
      <w:r w:rsidR="00D36D5C">
        <w:t>.</w:t>
      </w:r>
    </w:p>
    <w:p w:rsidR="00D36D5C" w:rsidRDefault="00D36D5C" w:rsidP="00D36D5C">
      <w:r>
        <w:t>The “</w:t>
      </w:r>
      <w:r w:rsidRPr="00294885">
        <w:rPr>
          <w:i/>
        </w:rPr>
        <w:t>Top Management</w:t>
      </w:r>
      <w:r>
        <w:rPr>
          <w:i/>
        </w:rPr>
        <w:t>”</w:t>
      </w:r>
      <w:r>
        <w:t xml:space="preserve"> on “</w:t>
      </w:r>
      <w:r w:rsidRPr="00D36D5C">
        <w:rPr>
          <w:i/>
        </w:rPr>
        <w:t xml:space="preserve">Figure </w:t>
      </w:r>
      <w:r w:rsidR="001038E9">
        <w:rPr>
          <w:i/>
        </w:rPr>
        <w:t>7</w:t>
      </w:r>
      <w:r w:rsidR="001038E9">
        <w:t>” must</w:t>
      </w:r>
      <w:r w:rsidR="00352011">
        <w:t xml:space="preserve"> have</w:t>
      </w:r>
      <w:r>
        <w:t>:-</w:t>
      </w:r>
    </w:p>
    <w:p w:rsidR="00352011" w:rsidRDefault="000A71B2" w:rsidP="00D36D5C">
      <w:pPr>
        <w:pStyle w:val="ListParagraph"/>
        <w:numPr>
          <w:ilvl w:val="0"/>
          <w:numId w:val="30"/>
        </w:numPr>
      </w:pPr>
      <w:r>
        <w:t>Departmental</w:t>
      </w:r>
      <w:r w:rsidR="00352011">
        <w:t xml:space="preserve"> management</w:t>
      </w:r>
    </w:p>
    <w:p w:rsidR="00D36D5C" w:rsidRDefault="0012680C" w:rsidP="00352011">
      <w:pPr>
        <w:pStyle w:val="ListParagraph"/>
        <w:numPr>
          <w:ilvl w:val="1"/>
          <w:numId w:val="30"/>
        </w:numPr>
      </w:pPr>
      <w:r>
        <w:t>Picture for each official</w:t>
      </w:r>
      <w:r w:rsidR="00352011">
        <w:t>,</w:t>
      </w:r>
    </w:p>
    <w:p w:rsidR="00D36D5C" w:rsidRDefault="00D36D5C" w:rsidP="00352011">
      <w:pPr>
        <w:pStyle w:val="ListParagraph"/>
        <w:numPr>
          <w:ilvl w:val="1"/>
          <w:numId w:val="30"/>
        </w:numPr>
      </w:pPr>
      <w:r>
        <w:t>Name &amp; Surname</w:t>
      </w:r>
      <w:r w:rsidR="00965715">
        <w:t xml:space="preserve"> of the official</w:t>
      </w:r>
      <w:r>
        <w:t>,</w:t>
      </w:r>
    </w:p>
    <w:p w:rsidR="00D36D5C" w:rsidRDefault="00D36D5C" w:rsidP="00352011">
      <w:pPr>
        <w:pStyle w:val="ListParagraph"/>
        <w:numPr>
          <w:ilvl w:val="1"/>
          <w:numId w:val="30"/>
        </w:numPr>
      </w:pPr>
      <w:r>
        <w:t xml:space="preserve">A brief description for each </w:t>
      </w:r>
      <w:r w:rsidR="00965715">
        <w:t>official</w:t>
      </w:r>
      <w:r>
        <w:t xml:space="preserve"> of their job,</w:t>
      </w:r>
    </w:p>
    <w:p w:rsidR="00352011" w:rsidRDefault="00352011" w:rsidP="00D36D5C">
      <w:pPr>
        <w:pStyle w:val="ListParagraph"/>
        <w:numPr>
          <w:ilvl w:val="0"/>
          <w:numId w:val="30"/>
        </w:numPr>
      </w:pPr>
      <w:r>
        <w:t>Personal Assistant</w:t>
      </w:r>
    </w:p>
    <w:p w:rsidR="00352011" w:rsidRDefault="00352011" w:rsidP="00352011">
      <w:pPr>
        <w:pStyle w:val="ListParagraph"/>
        <w:numPr>
          <w:ilvl w:val="1"/>
          <w:numId w:val="30"/>
        </w:numPr>
      </w:pPr>
      <w:r>
        <w:t>Name &amp; Surname</w:t>
      </w:r>
      <w:r w:rsidR="00965715">
        <w:t xml:space="preserve"> of the P</w:t>
      </w:r>
      <w:r w:rsidR="0012680C">
        <w:t xml:space="preserve">ersonal </w:t>
      </w:r>
      <w:r w:rsidR="00965715">
        <w:t>A</w:t>
      </w:r>
      <w:r w:rsidR="0012680C">
        <w:t>ssistance (PA)</w:t>
      </w:r>
    </w:p>
    <w:p w:rsidR="00D36D5C" w:rsidRDefault="00D36D5C" w:rsidP="00352011">
      <w:pPr>
        <w:pStyle w:val="ListParagraph"/>
        <w:numPr>
          <w:ilvl w:val="1"/>
          <w:numId w:val="30"/>
        </w:numPr>
      </w:pPr>
      <w:r>
        <w:t>Telephone number</w:t>
      </w:r>
      <w:r w:rsidR="00352011">
        <w:t xml:space="preserve"> / Mobile number</w:t>
      </w:r>
      <w:r>
        <w:t>,</w:t>
      </w:r>
    </w:p>
    <w:p w:rsidR="00D36D5C" w:rsidRDefault="00D36D5C" w:rsidP="00352011">
      <w:pPr>
        <w:pStyle w:val="ListParagraph"/>
        <w:numPr>
          <w:ilvl w:val="1"/>
          <w:numId w:val="30"/>
        </w:numPr>
      </w:pPr>
      <w:r>
        <w:t>Fax number, and</w:t>
      </w:r>
    </w:p>
    <w:p w:rsidR="00D36D5C" w:rsidRDefault="00D36D5C" w:rsidP="00352011">
      <w:pPr>
        <w:pStyle w:val="ListParagraph"/>
        <w:numPr>
          <w:ilvl w:val="1"/>
          <w:numId w:val="30"/>
        </w:numPr>
      </w:pPr>
      <w:r>
        <w:t>Email address</w:t>
      </w:r>
      <w:r w:rsidR="00965715">
        <w:t xml:space="preserve"> of the PA</w:t>
      </w:r>
      <w:r w:rsidR="006F2282">
        <w:t xml:space="preserve"> (e.g. Zodwa </w:t>
      </w:r>
      <w:proofErr w:type="spellStart"/>
      <w:r w:rsidR="006F2282">
        <w:t>Mbikwana</w:t>
      </w:r>
      <w:proofErr w:type="spellEnd"/>
      <w:r w:rsidR="006F2282">
        <w:t xml:space="preserve"> - PA)</w:t>
      </w:r>
    </w:p>
    <w:p w:rsidR="00CC264C" w:rsidRDefault="001038E9" w:rsidP="00D36D5C">
      <w:r>
        <w:t>T</w:t>
      </w:r>
      <w:r w:rsidR="00D36D5C">
        <w:t xml:space="preserve">he “Top Management” </w:t>
      </w:r>
      <w:r>
        <w:t xml:space="preserve">details must be presented </w:t>
      </w:r>
      <w:r w:rsidR="00D36D5C">
        <w:t>in a tabular form</w:t>
      </w:r>
      <w:r>
        <w:t xml:space="preserve"> with</w:t>
      </w:r>
      <w:r w:rsidR="00EA56E2">
        <w:t xml:space="preserve"> the different </w:t>
      </w:r>
      <w:r w:rsidR="0012680C">
        <w:t xml:space="preserve">Business units </w:t>
      </w:r>
      <w:r w:rsidR="00EA56E2">
        <w:t>or programmes a</w:t>
      </w:r>
      <w:r>
        <w:t>vailable a</w:t>
      </w:r>
      <w:r w:rsidR="00EA56E2">
        <w:t>t D</w:t>
      </w:r>
      <w:r w:rsidR="0012680C">
        <w:t>epartmental</w:t>
      </w:r>
      <w:r w:rsidR="00965715">
        <w:t xml:space="preserve">, </w:t>
      </w:r>
      <w:r w:rsidR="00965715" w:rsidRPr="00965715">
        <w:rPr>
          <w:i/>
        </w:rPr>
        <w:t xml:space="preserve">Figure </w:t>
      </w:r>
      <w:r>
        <w:rPr>
          <w:i/>
        </w:rPr>
        <w:t>7</w:t>
      </w:r>
      <w:r w:rsidR="00D36D5C">
        <w:t>.</w:t>
      </w:r>
    </w:p>
    <w:p w:rsidR="00352011" w:rsidRDefault="00352011" w:rsidP="00352011">
      <w:pPr>
        <w:pStyle w:val="Caption"/>
        <w:keepNext/>
      </w:pPr>
      <w:r>
        <w:lastRenderedPageBreak/>
        <w:t xml:space="preserve">Figure </w:t>
      </w:r>
      <w:fldSimple w:instr=" SEQ Figure \* ARABIC ">
        <w:r w:rsidR="000A71B2">
          <w:rPr>
            <w:noProof/>
          </w:rPr>
          <w:t>7</w:t>
        </w:r>
      </w:fldSimple>
      <w:r>
        <w:t>: The following image depicts the layout of the ‘About us’ Top management with Provincial details</w:t>
      </w:r>
    </w:p>
    <w:p w:rsidR="00352011" w:rsidRDefault="004472FC" w:rsidP="00692E8B">
      <w:r w:rsidRPr="001F28E2">
        <w:rPr>
          <w:noProof/>
          <w:bdr w:val="single" w:sz="4" w:space="0" w:color="auto"/>
          <w:lang w:eastAsia="en-ZA"/>
        </w:rPr>
        <w:drawing>
          <wp:inline distT="0" distB="0" distL="0" distR="0" wp14:anchorId="37FDDC89" wp14:editId="21024D9C">
            <wp:extent cx="5734050" cy="8124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8124825"/>
                    </a:xfrm>
                    <a:prstGeom prst="rect">
                      <a:avLst/>
                    </a:prstGeom>
                    <a:noFill/>
                    <a:ln>
                      <a:noFill/>
                    </a:ln>
                  </pic:spPr>
                </pic:pic>
              </a:graphicData>
            </a:graphic>
          </wp:inline>
        </w:drawing>
      </w:r>
    </w:p>
    <w:p w:rsidR="001F28E2" w:rsidRDefault="001F28E2" w:rsidP="001F28E2">
      <w:pPr>
        <w:pStyle w:val="Caption"/>
        <w:keepNext/>
      </w:pPr>
      <w:r>
        <w:lastRenderedPageBreak/>
        <w:t xml:space="preserve">Figure </w:t>
      </w:r>
      <w:fldSimple w:instr=" SEQ Figure \* ARABIC ">
        <w:r w:rsidR="000A71B2">
          <w:rPr>
            <w:noProof/>
          </w:rPr>
          <w:t>8</w:t>
        </w:r>
      </w:fldSimple>
      <w:r w:rsidR="007F3490">
        <w:t>: The following image depicts the programmes page</w:t>
      </w:r>
      <w:r w:rsidR="0012680C">
        <w:t xml:space="preserve"> within the Departmental website</w:t>
      </w:r>
    </w:p>
    <w:p w:rsidR="001F28E2" w:rsidRDefault="001F28E2" w:rsidP="00692E8B">
      <w:pPr>
        <w:rPr>
          <w:b/>
        </w:rPr>
      </w:pPr>
      <w:r w:rsidRPr="001F28E2">
        <w:rPr>
          <w:b/>
          <w:noProof/>
          <w:bdr w:val="single" w:sz="4" w:space="0" w:color="auto"/>
          <w:lang w:eastAsia="en-ZA"/>
        </w:rPr>
        <w:drawing>
          <wp:inline distT="0" distB="0" distL="0" distR="0" wp14:anchorId="70682B57" wp14:editId="6753A85B">
            <wp:extent cx="5181600" cy="6572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9">
                      <a:extLst>
                        <a:ext uri="{28A0092B-C50C-407E-A947-70E740481C1C}">
                          <a14:useLocalDpi xmlns:a14="http://schemas.microsoft.com/office/drawing/2010/main" val="0"/>
                        </a:ext>
                      </a:extLst>
                    </a:blip>
                    <a:srcRect r="9635"/>
                    <a:stretch/>
                  </pic:blipFill>
                  <pic:spPr bwMode="auto">
                    <a:xfrm>
                      <a:off x="0" y="0"/>
                      <a:ext cx="5181600" cy="6572250"/>
                    </a:xfrm>
                    <a:prstGeom prst="rect">
                      <a:avLst/>
                    </a:prstGeom>
                    <a:noFill/>
                    <a:ln>
                      <a:noFill/>
                    </a:ln>
                    <a:extLst>
                      <a:ext uri="{53640926-AAD7-44D8-BBD7-CCE9431645EC}">
                        <a14:shadowObscured xmlns:a14="http://schemas.microsoft.com/office/drawing/2010/main"/>
                      </a:ext>
                    </a:extLst>
                  </pic:spPr>
                </pic:pic>
              </a:graphicData>
            </a:graphic>
          </wp:inline>
        </w:drawing>
      </w:r>
    </w:p>
    <w:p w:rsidR="001F28E2" w:rsidRDefault="001F28E2" w:rsidP="00692E8B">
      <w:pPr>
        <w:rPr>
          <w:b/>
        </w:rPr>
      </w:pPr>
    </w:p>
    <w:p w:rsidR="001F28E2" w:rsidRDefault="001F28E2" w:rsidP="00692E8B">
      <w:pPr>
        <w:rPr>
          <w:b/>
        </w:rPr>
      </w:pPr>
    </w:p>
    <w:p w:rsidR="001F28E2" w:rsidRDefault="001F28E2" w:rsidP="00692E8B">
      <w:pPr>
        <w:rPr>
          <w:b/>
        </w:rPr>
      </w:pPr>
    </w:p>
    <w:p w:rsidR="001F28E2" w:rsidRDefault="001F28E2" w:rsidP="00692E8B">
      <w:pPr>
        <w:rPr>
          <w:b/>
        </w:rPr>
      </w:pPr>
    </w:p>
    <w:p w:rsidR="001F28E2" w:rsidRDefault="001F28E2" w:rsidP="00692E8B">
      <w:pPr>
        <w:rPr>
          <w:b/>
        </w:rPr>
      </w:pPr>
    </w:p>
    <w:p w:rsidR="00766791" w:rsidRDefault="00766791" w:rsidP="00692E8B">
      <w:r w:rsidRPr="00D36D5C">
        <w:rPr>
          <w:b/>
        </w:rPr>
        <w:lastRenderedPageBreak/>
        <w:t>Contacts</w:t>
      </w:r>
      <w:r w:rsidR="004C778D">
        <w:t>:</w:t>
      </w:r>
    </w:p>
    <w:p w:rsidR="001041F9" w:rsidRDefault="001041F9" w:rsidP="001041F9">
      <w:pPr>
        <w:pStyle w:val="Caption"/>
        <w:keepNext/>
      </w:pPr>
      <w:r>
        <w:t xml:space="preserve">Figure </w:t>
      </w:r>
      <w:fldSimple w:instr=" SEQ Figure \* ARABIC ">
        <w:r w:rsidR="000A71B2">
          <w:rPr>
            <w:noProof/>
          </w:rPr>
          <w:t>9</w:t>
        </w:r>
      </w:fldSimple>
      <w:r w:rsidR="00303F8E">
        <w:t xml:space="preserve">: The following image depicts the </w:t>
      </w:r>
      <w:r w:rsidR="004472FC">
        <w:t>main page of the contacts</w:t>
      </w:r>
    </w:p>
    <w:p w:rsidR="00DB3A2E" w:rsidRDefault="00D358C8" w:rsidP="00692E8B">
      <w:r w:rsidRPr="00D358C8">
        <w:rPr>
          <w:noProof/>
          <w:bdr w:val="single" w:sz="4" w:space="0" w:color="auto"/>
          <w:lang w:eastAsia="en-ZA"/>
        </w:rPr>
        <w:drawing>
          <wp:inline distT="0" distB="0" distL="0" distR="0" wp14:anchorId="7DF10845" wp14:editId="22D72E30">
            <wp:extent cx="5734050" cy="7124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7124700"/>
                    </a:xfrm>
                    <a:prstGeom prst="rect">
                      <a:avLst/>
                    </a:prstGeom>
                    <a:noFill/>
                    <a:ln>
                      <a:noFill/>
                    </a:ln>
                  </pic:spPr>
                </pic:pic>
              </a:graphicData>
            </a:graphic>
          </wp:inline>
        </w:drawing>
      </w:r>
    </w:p>
    <w:p w:rsidR="00983145" w:rsidRDefault="00BB0C99" w:rsidP="00692E8B">
      <w:r>
        <w:t xml:space="preserve">When the user clicks “Provincial Offices” the website must open a page with the list of all the </w:t>
      </w:r>
      <w:r w:rsidR="00965715">
        <w:t xml:space="preserve">available </w:t>
      </w:r>
      <w:r>
        <w:t xml:space="preserve">Offices, </w:t>
      </w:r>
      <w:r w:rsidRPr="00BB0C99">
        <w:rPr>
          <w:i/>
        </w:rPr>
        <w:t xml:space="preserve">Figure </w:t>
      </w:r>
      <w:r w:rsidR="00965715">
        <w:rPr>
          <w:i/>
        </w:rPr>
        <w:t>9</w:t>
      </w:r>
      <w:r>
        <w:t>.</w:t>
      </w:r>
      <w:r w:rsidR="00965715">
        <w:t xml:space="preserve"> Below is the list of the Provincial offices:</w:t>
      </w:r>
    </w:p>
    <w:p w:rsidR="00AA5ED9" w:rsidRDefault="00AA5ED9" w:rsidP="00AA5ED9">
      <w:pPr>
        <w:pStyle w:val="ListParagraph"/>
        <w:numPr>
          <w:ilvl w:val="0"/>
          <w:numId w:val="32"/>
        </w:numPr>
      </w:pPr>
      <w:r w:rsidRPr="00AA5ED9">
        <w:lastRenderedPageBreak/>
        <w:t>Eastern Cape, Free State, Gauteng, KwaZulu-Natal, Limpopo, Mpumalanga, North West, Northern Cape, Western Cape</w:t>
      </w:r>
    </w:p>
    <w:p w:rsidR="00BB0C99" w:rsidRDefault="00BB0C99" w:rsidP="00692E8B">
      <w:r>
        <w:t xml:space="preserve">When the user clicks “Labour Centres” the website must open a page with the L/C, in the form of </w:t>
      </w:r>
      <w:r w:rsidR="00965715">
        <w:rPr>
          <w:i/>
        </w:rPr>
        <w:t>Figure 9</w:t>
      </w:r>
      <w:r>
        <w:t>.</w:t>
      </w:r>
      <w:r w:rsidR="00965715">
        <w:t xml:space="preserve"> Below is the list of the Labour Centres within Provinces:</w:t>
      </w:r>
    </w:p>
    <w:p w:rsidR="00AA5ED9" w:rsidRDefault="00AA5ED9" w:rsidP="00AA5ED9">
      <w:pPr>
        <w:pStyle w:val="ListParagraph"/>
        <w:numPr>
          <w:ilvl w:val="0"/>
          <w:numId w:val="32"/>
        </w:numPr>
      </w:pPr>
      <w:r w:rsidRPr="00AA5ED9">
        <w:t>Eastern Cape, Free State, Gauteng, KwaZulu-Natal, Limpopo, Mpumalanga, North West, Northern Cape, Western Cape</w:t>
      </w:r>
    </w:p>
    <w:p w:rsidR="00CC264C" w:rsidRDefault="00CC264C" w:rsidP="00692E8B">
      <w:r>
        <w:t>When the user clicks “Satellite Offices” the webs</w:t>
      </w:r>
      <w:r w:rsidR="00965715">
        <w:t>ite must open a page with the Satellite offices</w:t>
      </w:r>
      <w:r>
        <w:t xml:space="preserve">, in the form of </w:t>
      </w:r>
      <w:r w:rsidR="00965715">
        <w:rPr>
          <w:i/>
        </w:rPr>
        <w:t>Figure 9</w:t>
      </w:r>
      <w:r>
        <w:t>.</w:t>
      </w:r>
      <w:r w:rsidR="00965715">
        <w:t xml:space="preserve"> Below is the list of the Satellite Offices within Provinces:</w:t>
      </w:r>
    </w:p>
    <w:p w:rsidR="00AA5ED9" w:rsidRDefault="00AA5ED9" w:rsidP="00AA5ED9">
      <w:pPr>
        <w:pStyle w:val="ListParagraph"/>
        <w:numPr>
          <w:ilvl w:val="0"/>
          <w:numId w:val="31"/>
        </w:numPr>
      </w:pPr>
      <w:r w:rsidRPr="00AA5ED9">
        <w:t>Eastern Cape, Free State, Gauteng, Mpumalanga, Western Cape</w:t>
      </w:r>
    </w:p>
    <w:p w:rsidR="00A91491" w:rsidRDefault="00CC264C" w:rsidP="00692E8B">
      <w:r>
        <w:t xml:space="preserve">When the user clicks “Online Feedback” the website must open a page with the L/C, in the form of </w:t>
      </w:r>
      <w:r w:rsidR="00965715">
        <w:rPr>
          <w:i/>
        </w:rPr>
        <w:t xml:space="preserve">Figure </w:t>
      </w:r>
      <w:r w:rsidR="006F2282">
        <w:rPr>
          <w:i/>
        </w:rPr>
        <w:t>3</w:t>
      </w:r>
      <w:r w:rsidR="00965715">
        <w:rPr>
          <w:i/>
        </w:rPr>
        <w:t>2</w:t>
      </w:r>
      <w:r>
        <w:t>.</w:t>
      </w:r>
    </w:p>
    <w:p w:rsidR="00AA5ED9" w:rsidRDefault="00AA5ED9" w:rsidP="00AA5ED9">
      <w:pPr>
        <w:pStyle w:val="ListParagraph"/>
        <w:numPr>
          <w:ilvl w:val="0"/>
          <w:numId w:val="31"/>
        </w:numPr>
      </w:pPr>
      <w:r>
        <w:t>Online Feedback Form</w:t>
      </w:r>
    </w:p>
    <w:p w:rsidR="00993415" w:rsidRDefault="00993415" w:rsidP="00692E8B"/>
    <w:p w:rsidR="001041F9" w:rsidRDefault="001041F9" w:rsidP="001041F9">
      <w:pPr>
        <w:pStyle w:val="Caption"/>
        <w:keepNext/>
      </w:pPr>
      <w:r>
        <w:lastRenderedPageBreak/>
        <w:t xml:space="preserve">Figure </w:t>
      </w:r>
      <w:fldSimple w:instr=" SEQ Figure \* ARABIC ">
        <w:r w:rsidR="000A71B2">
          <w:rPr>
            <w:noProof/>
          </w:rPr>
          <w:t>10</w:t>
        </w:r>
      </w:fldSimple>
      <w:r w:rsidR="00141271">
        <w:rPr>
          <w:noProof/>
        </w:rPr>
        <w:t>: The following image depict the contact</w:t>
      </w:r>
      <w:r w:rsidR="004472FC">
        <w:rPr>
          <w:noProof/>
        </w:rPr>
        <w:t>s</w:t>
      </w:r>
      <w:r w:rsidR="00141271">
        <w:rPr>
          <w:noProof/>
        </w:rPr>
        <w:t xml:space="preserve"> </w:t>
      </w:r>
      <w:r w:rsidR="004472FC">
        <w:rPr>
          <w:noProof/>
        </w:rPr>
        <w:t>page</w:t>
      </w:r>
      <w:r w:rsidR="00141271">
        <w:rPr>
          <w:noProof/>
        </w:rPr>
        <w:t xml:space="preserve"> for the Provincial Offices</w:t>
      </w:r>
    </w:p>
    <w:p w:rsidR="00A948B0" w:rsidRDefault="001F28E2" w:rsidP="001041F9">
      <w:pPr>
        <w:pStyle w:val="Caption"/>
        <w:keepNext/>
      </w:pPr>
      <w:r w:rsidRPr="001F28E2">
        <w:rPr>
          <w:noProof/>
          <w:bdr w:val="single" w:sz="4" w:space="0" w:color="auto"/>
          <w:lang w:eastAsia="en-ZA"/>
        </w:rPr>
        <w:drawing>
          <wp:inline distT="0" distB="0" distL="0" distR="0" wp14:anchorId="67CAC851" wp14:editId="6973ACAE">
            <wp:extent cx="5743575" cy="5514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5514975"/>
                    </a:xfrm>
                    <a:prstGeom prst="rect">
                      <a:avLst/>
                    </a:prstGeom>
                    <a:noFill/>
                    <a:ln>
                      <a:noFill/>
                    </a:ln>
                  </pic:spPr>
                </pic:pic>
              </a:graphicData>
            </a:graphic>
          </wp:inline>
        </w:drawing>
      </w:r>
    </w:p>
    <w:p w:rsidR="00E20885" w:rsidRDefault="006F2282" w:rsidP="00692E8B">
      <w:r>
        <w:t>The page above provides a summary of the provinces but the solution must</w:t>
      </w:r>
      <w:r w:rsidR="004C778D">
        <w:t xml:space="preserve"> display all the provincial offices i.e. 9 Provinces.</w:t>
      </w:r>
    </w:p>
    <w:p w:rsidR="00965715" w:rsidRDefault="00965715" w:rsidP="00692E8B">
      <w:pPr>
        <w:rPr>
          <w:b/>
        </w:rPr>
      </w:pPr>
    </w:p>
    <w:p w:rsidR="00965715" w:rsidRDefault="00965715" w:rsidP="00692E8B">
      <w:pPr>
        <w:rPr>
          <w:b/>
        </w:rPr>
      </w:pPr>
    </w:p>
    <w:p w:rsidR="00965715" w:rsidRDefault="00965715" w:rsidP="00692E8B">
      <w:pPr>
        <w:rPr>
          <w:b/>
        </w:rPr>
      </w:pPr>
    </w:p>
    <w:p w:rsidR="00965715" w:rsidRDefault="00965715" w:rsidP="00692E8B">
      <w:pPr>
        <w:rPr>
          <w:b/>
        </w:rPr>
      </w:pPr>
    </w:p>
    <w:p w:rsidR="00965715" w:rsidRDefault="00965715" w:rsidP="00692E8B">
      <w:pPr>
        <w:rPr>
          <w:b/>
        </w:rPr>
      </w:pPr>
    </w:p>
    <w:p w:rsidR="00965715" w:rsidRDefault="00965715" w:rsidP="00692E8B">
      <w:pPr>
        <w:rPr>
          <w:b/>
        </w:rPr>
      </w:pPr>
    </w:p>
    <w:p w:rsidR="00965715" w:rsidRDefault="00965715" w:rsidP="00692E8B">
      <w:pPr>
        <w:rPr>
          <w:b/>
        </w:rPr>
      </w:pPr>
    </w:p>
    <w:p w:rsidR="00965715" w:rsidRDefault="00965715" w:rsidP="00692E8B">
      <w:pPr>
        <w:rPr>
          <w:b/>
        </w:rPr>
      </w:pPr>
    </w:p>
    <w:p w:rsidR="005B5870" w:rsidRDefault="008B6F1F" w:rsidP="00692E8B">
      <w:r>
        <w:rPr>
          <w:b/>
        </w:rPr>
        <w:t>Online Tools</w:t>
      </w:r>
      <w:r w:rsidR="004C778D">
        <w:t>:</w:t>
      </w:r>
    </w:p>
    <w:p w:rsidR="00B7203F" w:rsidRDefault="00B7203F" w:rsidP="00B7203F">
      <w:pPr>
        <w:pStyle w:val="Caption"/>
        <w:keepNext/>
      </w:pPr>
      <w:r>
        <w:t xml:space="preserve">Figure </w:t>
      </w:r>
      <w:fldSimple w:instr=" SEQ Figure \* ARABIC ">
        <w:r w:rsidR="000A71B2">
          <w:rPr>
            <w:noProof/>
          </w:rPr>
          <w:t>11</w:t>
        </w:r>
      </w:fldSimple>
      <w:r w:rsidR="000D5CFC">
        <w:t>: The following</w:t>
      </w:r>
      <w:r w:rsidR="006F2282">
        <w:t xml:space="preserve"> demo</w:t>
      </w:r>
      <w:r w:rsidR="000D5CFC">
        <w:t xml:space="preserve"> image depicts the </w:t>
      </w:r>
      <w:r w:rsidR="004472FC">
        <w:t>Online Tools</w:t>
      </w:r>
      <w:r w:rsidR="000D5CFC">
        <w:t xml:space="preserve"> page</w:t>
      </w:r>
    </w:p>
    <w:p w:rsidR="00470BC2" w:rsidRDefault="001F28E2" w:rsidP="00872429">
      <w:pPr>
        <w:rPr>
          <w:b/>
          <w:i/>
        </w:rPr>
      </w:pPr>
      <w:r w:rsidRPr="001F28E2">
        <w:rPr>
          <w:b/>
          <w:i/>
          <w:noProof/>
          <w:bdr w:val="single" w:sz="4" w:space="0" w:color="auto"/>
          <w:lang w:eastAsia="en-ZA"/>
        </w:rPr>
        <w:drawing>
          <wp:inline distT="0" distB="0" distL="0" distR="0" wp14:anchorId="15B48693" wp14:editId="499B7671">
            <wp:extent cx="4972050" cy="5543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2">
                      <a:extLst>
                        <a:ext uri="{28A0092B-C50C-407E-A947-70E740481C1C}">
                          <a14:useLocalDpi xmlns:a14="http://schemas.microsoft.com/office/drawing/2010/main" val="0"/>
                        </a:ext>
                      </a:extLst>
                    </a:blip>
                    <a:srcRect r="13145" b="12218"/>
                    <a:stretch/>
                  </pic:blipFill>
                  <pic:spPr bwMode="auto">
                    <a:xfrm>
                      <a:off x="0" y="0"/>
                      <a:ext cx="4972050" cy="5543550"/>
                    </a:xfrm>
                    <a:prstGeom prst="rect">
                      <a:avLst/>
                    </a:prstGeom>
                    <a:noFill/>
                    <a:ln>
                      <a:noFill/>
                    </a:ln>
                    <a:extLst>
                      <a:ext uri="{53640926-AAD7-44D8-BBD7-CCE9431645EC}">
                        <a14:shadowObscured xmlns:a14="http://schemas.microsoft.com/office/drawing/2010/main"/>
                      </a:ext>
                    </a:extLst>
                  </pic:spPr>
                </pic:pic>
              </a:graphicData>
            </a:graphic>
          </wp:inline>
        </w:drawing>
      </w:r>
    </w:p>
    <w:p w:rsidR="00965715" w:rsidRDefault="004C778D" w:rsidP="00872429">
      <w:pPr>
        <w:rPr>
          <w:b/>
        </w:rPr>
      </w:pPr>
      <w:r>
        <w:t>This page will display all the avail</w:t>
      </w:r>
      <w:r w:rsidR="00BC0E6E">
        <w:t>able and published online tools, the online tools represent features of all the public facing systems that the user/s can interact with.</w:t>
      </w:r>
      <w:r w:rsidR="006F2282">
        <w:t xml:space="preserve"> A correct description must be provided for each of the items.</w:t>
      </w:r>
    </w:p>
    <w:p w:rsidR="00965715" w:rsidRDefault="00965715" w:rsidP="00872429">
      <w:pPr>
        <w:rPr>
          <w:b/>
        </w:rPr>
      </w:pPr>
    </w:p>
    <w:p w:rsidR="00965715" w:rsidRDefault="00965715" w:rsidP="00872429">
      <w:pPr>
        <w:rPr>
          <w:b/>
        </w:rPr>
      </w:pPr>
    </w:p>
    <w:p w:rsidR="00965715" w:rsidRDefault="00965715" w:rsidP="00872429">
      <w:pPr>
        <w:rPr>
          <w:b/>
        </w:rPr>
      </w:pPr>
    </w:p>
    <w:p w:rsidR="00965715" w:rsidRDefault="00965715" w:rsidP="00872429">
      <w:pPr>
        <w:rPr>
          <w:b/>
        </w:rPr>
      </w:pPr>
    </w:p>
    <w:p w:rsidR="00965715" w:rsidRDefault="00965715" w:rsidP="00872429">
      <w:pPr>
        <w:rPr>
          <w:b/>
        </w:rPr>
      </w:pPr>
    </w:p>
    <w:p w:rsidR="00965715" w:rsidRDefault="00965715" w:rsidP="00872429">
      <w:pPr>
        <w:rPr>
          <w:b/>
        </w:rPr>
      </w:pPr>
    </w:p>
    <w:p w:rsidR="00C435B6" w:rsidRDefault="00C435B6" w:rsidP="00872429">
      <w:r w:rsidRPr="00CC264C">
        <w:rPr>
          <w:b/>
        </w:rPr>
        <w:t>Documents</w:t>
      </w:r>
      <w:r>
        <w:t>:</w:t>
      </w:r>
    </w:p>
    <w:p w:rsidR="006D3C32" w:rsidRDefault="006D3C32" w:rsidP="006D3C32">
      <w:pPr>
        <w:pStyle w:val="Caption"/>
        <w:keepNext/>
      </w:pPr>
      <w:r>
        <w:t xml:space="preserve">Figure </w:t>
      </w:r>
      <w:fldSimple w:instr=" SEQ Figure \* ARABIC ">
        <w:r w:rsidR="000A71B2">
          <w:rPr>
            <w:noProof/>
          </w:rPr>
          <w:t>12</w:t>
        </w:r>
      </w:fldSimple>
      <w:r w:rsidR="00831DF6">
        <w:t>: The following image depicts the view of the documents page</w:t>
      </w:r>
    </w:p>
    <w:p w:rsidR="00C435B6" w:rsidRDefault="007241CC" w:rsidP="00872429">
      <w:r w:rsidRPr="007241CC">
        <w:rPr>
          <w:noProof/>
          <w:bdr w:val="single" w:sz="4" w:space="0" w:color="auto"/>
          <w:lang w:eastAsia="en-ZA"/>
        </w:rPr>
        <w:drawing>
          <wp:inline distT="0" distB="0" distL="0" distR="0" wp14:anchorId="28B9FC43" wp14:editId="020F52E3">
            <wp:extent cx="5505450" cy="563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05450" cy="5638800"/>
                    </a:xfrm>
                    <a:prstGeom prst="rect">
                      <a:avLst/>
                    </a:prstGeom>
                  </pic:spPr>
                </pic:pic>
              </a:graphicData>
            </a:graphic>
          </wp:inline>
        </w:drawing>
      </w:r>
    </w:p>
    <w:p w:rsidR="004C778D" w:rsidRDefault="004C778D" w:rsidP="00872429">
      <w:r>
        <w:t xml:space="preserve">This page will display all the approved documents by their directorate in PDF format only. Users must be able to fill-in some </w:t>
      </w:r>
      <w:r w:rsidRPr="004C778D">
        <w:t>convert</w:t>
      </w:r>
      <w:r>
        <w:t>ed</w:t>
      </w:r>
      <w:r w:rsidRPr="004C778D">
        <w:t xml:space="preserve"> PDFs to interactive fillable form</w:t>
      </w:r>
      <w:r>
        <w:t>. E.g. EEA2, EEA4.</w:t>
      </w:r>
    </w:p>
    <w:p w:rsidR="00E20885" w:rsidRDefault="006624C9" w:rsidP="00872429">
      <w:r>
        <w:t>The documents must be structured per Entity/Directorate inside each link where applicable, this will make is easy to manage the information.</w:t>
      </w:r>
      <w:r w:rsidR="004C778D">
        <w:t xml:space="preserve"> </w:t>
      </w:r>
      <w:proofErr w:type="spellStart"/>
      <w:r w:rsidR="004C778D">
        <w:t>E.g</w:t>
      </w:r>
      <w:proofErr w:type="spellEnd"/>
    </w:p>
    <w:p w:rsidR="004C778D" w:rsidRPr="004C778D" w:rsidRDefault="004C778D" w:rsidP="00872429">
      <w:pPr>
        <w:rPr>
          <w:b/>
          <w:u w:val="single"/>
        </w:rPr>
      </w:pPr>
      <w:r w:rsidRPr="004C778D">
        <w:rPr>
          <w:b/>
          <w:u w:val="single"/>
        </w:rPr>
        <w:t>Act</w:t>
      </w:r>
      <w:r>
        <w:rPr>
          <w:b/>
          <w:u w:val="single"/>
        </w:rPr>
        <w:t>:</w:t>
      </w:r>
    </w:p>
    <w:p w:rsidR="004C778D" w:rsidRDefault="004C778D" w:rsidP="004C778D">
      <w:pPr>
        <w:pStyle w:val="ListParagraph"/>
        <w:numPr>
          <w:ilvl w:val="0"/>
          <w:numId w:val="31"/>
        </w:numPr>
      </w:pPr>
      <w:r w:rsidRPr="00375797">
        <w:t>Unemployment Insurance</w:t>
      </w:r>
      <w:r>
        <w:t xml:space="preserve"> Fund</w:t>
      </w:r>
    </w:p>
    <w:p w:rsidR="00E20885" w:rsidRDefault="004C778D" w:rsidP="00872429">
      <w:pPr>
        <w:pStyle w:val="ListParagraph"/>
        <w:numPr>
          <w:ilvl w:val="1"/>
          <w:numId w:val="31"/>
        </w:numPr>
      </w:pPr>
      <w:r w:rsidRPr="004C778D">
        <w:lastRenderedPageBreak/>
        <w:t>Amended Unemployment Insurance Act</w:t>
      </w:r>
      <w:r>
        <w:t xml:space="preserve"> (PDF file)</w:t>
      </w:r>
    </w:p>
    <w:p w:rsidR="00E20885" w:rsidRDefault="00E20885" w:rsidP="00872429"/>
    <w:p w:rsidR="00584F84" w:rsidRDefault="00DD5942" w:rsidP="00872429">
      <w:pPr>
        <w:rPr>
          <w:b/>
        </w:rPr>
      </w:pPr>
      <w:r>
        <w:rPr>
          <w:b/>
        </w:rPr>
        <w:t>Tenders:</w:t>
      </w:r>
    </w:p>
    <w:p w:rsidR="00584F84" w:rsidRDefault="00584F84" w:rsidP="00584F84">
      <w:pPr>
        <w:pStyle w:val="Caption"/>
        <w:keepNext/>
      </w:pPr>
      <w:r>
        <w:t xml:space="preserve">Figure </w:t>
      </w:r>
      <w:fldSimple w:instr=" SEQ Figure \* ARABIC ">
        <w:r w:rsidR="000A71B2">
          <w:rPr>
            <w:noProof/>
          </w:rPr>
          <w:t>13</w:t>
        </w:r>
      </w:fldSimple>
      <w:r>
        <w:t>: The following</w:t>
      </w:r>
      <w:r w:rsidR="00411AEE">
        <w:t xml:space="preserve"> demo</w:t>
      </w:r>
      <w:r>
        <w:t xml:space="preserve"> image depict currently advertised tenders</w:t>
      </w:r>
    </w:p>
    <w:p w:rsidR="00584F84" w:rsidRDefault="00584F84" w:rsidP="00872429">
      <w:pPr>
        <w:rPr>
          <w:b/>
        </w:rPr>
      </w:pPr>
      <w:r w:rsidRPr="001F28E2">
        <w:rPr>
          <w:noProof/>
          <w:bdr w:val="single" w:sz="4" w:space="0" w:color="auto"/>
          <w:lang w:eastAsia="en-ZA"/>
        </w:rPr>
        <w:drawing>
          <wp:inline distT="0" distB="0" distL="0" distR="0" wp14:anchorId="028DC4B3" wp14:editId="13BFBB41">
            <wp:extent cx="5731510" cy="560774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5607740"/>
                    </a:xfrm>
                    <a:prstGeom prst="rect">
                      <a:avLst/>
                    </a:prstGeom>
                  </pic:spPr>
                </pic:pic>
              </a:graphicData>
            </a:graphic>
          </wp:inline>
        </w:drawing>
      </w:r>
    </w:p>
    <w:p w:rsidR="00584F84" w:rsidRDefault="00584F84" w:rsidP="00872429">
      <w:r>
        <w:t xml:space="preserve">The user must click the hyperlink “Click here for full details/Bid/Cancelled” </w:t>
      </w:r>
      <w:r w:rsidRPr="00591F5B">
        <w:t>Tenders</w:t>
      </w:r>
      <w:r>
        <w:t xml:space="preserve"> to view and read full details of the requirements on a </w:t>
      </w:r>
      <w:r w:rsidRPr="00591F5B">
        <w:t>PDF</w:t>
      </w:r>
      <w:r>
        <w:t>. There must be a brief description of the tender details on the screen before the user can click to read the advertised PDF.</w:t>
      </w:r>
    </w:p>
    <w:p w:rsidR="00584F84" w:rsidRDefault="00584F84" w:rsidP="00872429">
      <w:r>
        <w:t>As the data increases exponentially over time, there must be a functionality to archive the tenders in the form of Quarterly and year e.g. Jan – Mar 2016.</w:t>
      </w:r>
    </w:p>
    <w:p w:rsidR="00584F84" w:rsidRDefault="00584F84" w:rsidP="00584F84">
      <w:pPr>
        <w:pStyle w:val="Caption"/>
        <w:keepNext/>
      </w:pPr>
      <w:r>
        <w:lastRenderedPageBreak/>
        <w:t xml:space="preserve">Figure </w:t>
      </w:r>
      <w:fldSimple w:instr=" SEQ Figure \* ARABIC ">
        <w:r w:rsidR="000A71B2">
          <w:rPr>
            <w:noProof/>
          </w:rPr>
          <w:t>14</w:t>
        </w:r>
      </w:fldSimple>
      <w:r>
        <w:t>: The following</w:t>
      </w:r>
      <w:r w:rsidR="00411AEE">
        <w:t xml:space="preserve"> demo</w:t>
      </w:r>
      <w:r>
        <w:t xml:space="preserve"> image depict cancelled tenders</w:t>
      </w:r>
    </w:p>
    <w:p w:rsidR="00584F84" w:rsidRDefault="00D358C8" w:rsidP="00872429">
      <w:pPr>
        <w:rPr>
          <w:b/>
        </w:rPr>
      </w:pPr>
      <w:r w:rsidRPr="00D358C8">
        <w:rPr>
          <w:b/>
          <w:noProof/>
          <w:bdr w:val="single" w:sz="4" w:space="0" w:color="auto"/>
          <w:lang w:eastAsia="en-ZA"/>
        </w:rPr>
        <w:drawing>
          <wp:inline distT="0" distB="0" distL="0" distR="0" wp14:anchorId="207D8CE5" wp14:editId="0B92F2A7">
            <wp:extent cx="5724525" cy="5162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5162550"/>
                    </a:xfrm>
                    <a:prstGeom prst="rect">
                      <a:avLst/>
                    </a:prstGeom>
                    <a:noFill/>
                    <a:ln>
                      <a:noFill/>
                    </a:ln>
                  </pic:spPr>
                </pic:pic>
              </a:graphicData>
            </a:graphic>
          </wp:inline>
        </w:drawing>
      </w:r>
    </w:p>
    <w:p w:rsidR="00584F84" w:rsidRDefault="00584F84" w:rsidP="00584F84">
      <w:pPr>
        <w:pStyle w:val="Caption"/>
        <w:keepNext/>
      </w:pPr>
      <w:r>
        <w:t xml:space="preserve">Figure </w:t>
      </w:r>
      <w:fldSimple w:instr=" SEQ Figure \* ARABIC ">
        <w:r w:rsidR="000A71B2">
          <w:rPr>
            <w:noProof/>
          </w:rPr>
          <w:t>15</w:t>
        </w:r>
      </w:fldSimple>
      <w:r>
        <w:t>: The following image depict the PDF after user clicks the hyperlink “Click here for full details/Cancelled tender”</w:t>
      </w:r>
    </w:p>
    <w:p w:rsidR="00584F84" w:rsidRDefault="00584F84" w:rsidP="00872429">
      <w:pPr>
        <w:rPr>
          <w:b/>
        </w:rPr>
      </w:pPr>
      <w:r>
        <w:rPr>
          <w:noProof/>
          <w:lang w:eastAsia="en-ZA"/>
        </w:rPr>
        <w:drawing>
          <wp:inline distT="0" distB="0" distL="0" distR="0" wp14:anchorId="6B614271" wp14:editId="0D3EDF24">
            <wp:extent cx="5731510" cy="2377719"/>
            <wp:effectExtent l="0" t="0" r="254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377719"/>
                    </a:xfrm>
                    <a:prstGeom prst="rect">
                      <a:avLst/>
                    </a:prstGeom>
                  </pic:spPr>
                </pic:pic>
              </a:graphicData>
            </a:graphic>
          </wp:inline>
        </w:drawing>
      </w:r>
    </w:p>
    <w:p w:rsidR="00DD5942" w:rsidRPr="00DD5942" w:rsidRDefault="00DD5942" w:rsidP="00872429">
      <w:r w:rsidRPr="00DD5942">
        <w:t xml:space="preserve">The </w:t>
      </w:r>
      <w:r>
        <w:t>PDF must provide full details of the Tender/Bid, allow the user to save it to chosen device.</w:t>
      </w:r>
    </w:p>
    <w:p w:rsidR="00584F84" w:rsidRDefault="00584F84" w:rsidP="00584F84">
      <w:pPr>
        <w:pStyle w:val="Caption"/>
        <w:keepNext/>
      </w:pPr>
      <w:r>
        <w:lastRenderedPageBreak/>
        <w:t xml:space="preserve">Figure </w:t>
      </w:r>
      <w:fldSimple w:instr=" SEQ Figure \* ARABIC ">
        <w:r w:rsidR="000A71B2">
          <w:rPr>
            <w:noProof/>
          </w:rPr>
          <w:t>16</w:t>
        </w:r>
      </w:fldSimple>
      <w:r>
        <w:t xml:space="preserve">: The following </w:t>
      </w:r>
      <w:r w:rsidR="00411AEE">
        <w:t xml:space="preserve">demo </w:t>
      </w:r>
      <w:r>
        <w:t>image depict awarded tenders</w:t>
      </w:r>
    </w:p>
    <w:p w:rsidR="00584F84" w:rsidRDefault="00D358C8" w:rsidP="00872429">
      <w:pPr>
        <w:rPr>
          <w:b/>
        </w:rPr>
      </w:pPr>
      <w:r w:rsidRPr="00D358C8">
        <w:rPr>
          <w:b/>
          <w:noProof/>
          <w:bdr w:val="single" w:sz="4" w:space="0" w:color="auto"/>
          <w:lang w:eastAsia="en-ZA"/>
        </w:rPr>
        <w:drawing>
          <wp:inline distT="0" distB="0" distL="0" distR="0" wp14:anchorId="349D77E5" wp14:editId="180D679B">
            <wp:extent cx="5724525" cy="4124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124325"/>
                    </a:xfrm>
                    <a:prstGeom prst="rect">
                      <a:avLst/>
                    </a:prstGeom>
                    <a:noFill/>
                    <a:ln>
                      <a:noFill/>
                    </a:ln>
                  </pic:spPr>
                </pic:pic>
              </a:graphicData>
            </a:graphic>
          </wp:inline>
        </w:drawing>
      </w:r>
    </w:p>
    <w:p w:rsidR="0015463B" w:rsidRPr="00DD5942" w:rsidRDefault="00DD5942" w:rsidP="00872429">
      <w:r w:rsidRPr="00DD5942">
        <w:t>The above image gives details of all the awarded tenders with details of the information captured per tender or item advertised.</w:t>
      </w:r>
    </w:p>
    <w:p w:rsidR="00D3599A" w:rsidRDefault="00D3599A" w:rsidP="00872429">
      <w:r w:rsidRPr="00CC264C">
        <w:rPr>
          <w:b/>
        </w:rPr>
        <w:t>Vacancies</w:t>
      </w:r>
      <w:r w:rsidR="00DD5942">
        <w:t>:</w:t>
      </w:r>
    </w:p>
    <w:p w:rsidR="006D3C32" w:rsidRDefault="006D3C32" w:rsidP="006D3C32">
      <w:pPr>
        <w:pStyle w:val="Caption"/>
        <w:keepNext/>
      </w:pPr>
      <w:r>
        <w:t xml:space="preserve">Figure </w:t>
      </w:r>
      <w:fldSimple w:instr=" SEQ Figure \* ARABIC ">
        <w:r w:rsidR="000A71B2">
          <w:rPr>
            <w:noProof/>
          </w:rPr>
          <w:t>17</w:t>
        </w:r>
      </w:fldSimple>
      <w:r w:rsidR="00AB1259">
        <w:t>: The following image depicts the view of the vacancies page</w:t>
      </w:r>
    </w:p>
    <w:p w:rsidR="005B5CAF" w:rsidRDefault="000C7FC9" w:rsidP="00872429">
      <w:r w:rsidRPr="001F28E2">
        <w:rPr>
          <w:noProof/>
          <w:bdr w:val="single" w:sz="4" w:space="0" w:color="auto"/>
          <w:lang w:eastAsia="en-ZA"/>
        </w:rPr>
        <w:drawing>
          <wp:inline distT="0" distB="0" distL="0" distR="0" wp14:anchorId="4DF7467F" wp14:editId="225850F4">
            <wp:extent cx="5734050" cy="2876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876550"/>
                    </a:xfrm>
                    <a:prstGeom prst="rect">
                      <a:avLst/>
                    </a:prstGeom>
                    <a:noFill/>
                    <a:ln>
                      <a:noFill/>
                    </a:ln>
                  </pic:spPr>
                </pic:pic>
              </a:graphicData>
            </a:graphic>
          </wp:inline>
        </w:drawing>
      </w:r>
    </w:p>
    <w:p w:rsidR="00044B0D" w:rsidRDefault="000C7FC9" w:rsidP="00872429">
      <w:r>
        <w:lastRenderedPageBreak/>
        <w:t xml:space="preserve">Expired vacancies must be </w:t>
      </w:r>
      <w:r w:rsidR="0017321A">
        <w:t>a</w:t>
      </w:r>
      <w:r w:rsidR="00044B0D">
        <w:t xml:space="preserve">rchived </w:t>
      </w:r>
      <w:r>
        <w:t>on the “Vacancies” page, when a user clicks the link it must give a list of all the expired vacancies in Month and Year e.g. January 2016, February 2016.</w:t>
      </w:r>
    </w:p>
    <w:p w:rsidR="006D3C32" w:rsidRDefault="006D3C32" w:rsidP="006D3C32">
      <w:pPr>
        <w:pStyle w:val="Caption"/>
        <w:keepNext/>
      </w:pPr>
      <w:r>
        <w:t xml:space="preserve">Figure </w:t>
      </w:r>
      <w:fldSimple w:instr=" SEQ Figure \* ARABIC ">
        <w:r w:rsidR="000A71B2">
          <w:rPr>
            <w:noProof/>
          </w:rPr>
          <w:t>18</w:t>
        </w:r>
      </w:fldSimple>
      <w:r w:rsidR="00A77530">
        <w:t xml:space="preserve">: The following image depicts the overview of the job after clicking the job on </w:t>
      </w:r>
      <w:r w:rsidR="00A77530" w:rsidRPr="00A77530">
        <w:rPr>
          <w:i/>
        </w:rPr>
        <w:t>figure 17</w:t>
      </w:r>
    </w:p>
    <w:p w:rsidR="00D3599A" w:rsidRDefault="00B44AAB" w:rsidP="00872429">
      <w:r w:rsidRPr="007707FB">
        <w:rPr>
          <w:noProof/>
          <w:bdr w:val="single" w:sz="4" w:space="0" w:color="auto"/>
          <w:lang w:eastAsia="en-ZA"/>
        </w:rPr>
        <w:drawing>
          <wp:inline distT="0" distB="0" distL="0" distR="0" wp14:anchorId="312659D0" wp14:editId="27504ABE">
            <wp:extent cx="5724525" cy="5962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5962650"/>
                    </a:xfrm>
                    <a:prstGeom prst="rect">
                      <a:avLst/>
                    </a:prstGeom>
                    <a:noFill/>
                    <a:ln>
                      <a:noFill/>
                    </a:ln>
                  </pic:spPr>
                </pic:pic>
              </a:graphicData>
            </a:graphic>
          </wp:inline>
        </w:drawing>
      </w:r>
    </w:p>
    <w:p w:rsidR="00D3599A" w:rsidRPr="00911079" w:rsidRDefault="00D3599A" w:rsidP="00872429"/>
    <w:p w:rsidR="00AD52AE" w:rsidRPr="00A93CEE" w:rsidRDefault="00AD52AE" w:rsidP="00216F28">
      <w:pPr>
        <w:pStyle w:val="ListParagraph"/>
        <w:numPr>
          <w:ilvl w:val="1"/>
          <w:numId w:val="13"/>
        </w:numPr>
        <w:rPr>
          <w:b/>
        </w:rPr>
      </w:pPr>
      <w:r w:rsidRPr="00A93CEE">
        <w:rPr>
          <w:b/>
        </w:rPr>
        <w:t>Social links</w:t>
      </w:r>
    </w:p>
    <w:p w:rsidR="008B56AE" w:rsidRPr="00654609" w:rsidRDefault="008B56AE" w:rsidP="00654609">
      <w:pPr>
        <w:pStyle w:val="ListParagraph"/>
        <w:numPr>
          <w:ilvl w:val="0"/>
          <w:numId w:val="8"/>
        </w:numPr>
      </w:pPr>
      <w:r w:rsidRPr="00654609">
        <w:t>Facebook</w:t>
      </w:r>
    </w:p>
    <w:p w:rsidR="008B56AE" w:rsidRPr="00654609" w:rsidRDefault="00654609" w:rsidP="00654609">
      <w:pPr>
        <w:pStyle w:val="ListParagraph"/>
        <w:numPr>
          <w:ilvl w:val="0"/>
          <w:numId w:val="8"/>
        </w:numPr>
      </w:pPr>
      <w:r w:rsidRPr="00654609">
        <w:t>Twitter</w:t>
      </w:r>
    </w:p>
    <w:p w:rsidR="00654609" w:rsidRDefault="00654609" w:rsidP="00654609">
      <w:pPr>
        <w:pStyle w:val="ListParagraph"/>
        <w:numPr>
          <w:ilvl w:val="0"/>
          <w:numId w:val="8"/>
        </w:numPr>
      </w:pPr>
      <w:r w:rsidRPr="00654609">
        <w:t>SoundCloud</w:t>
      </w:r>
      <w:r w:rsidR="006F2282">
        <w:t xml:space="preserve"> </w:t>
      </w:r>
    </w:p>
    <w:p w:rsidR="00634D68" w:rsidRPr="00654609" w:rsidRDefault="006F2282" w:rsidP="006F2282">
      <w:r>
        <w:t>The Social links are as described on the proposed main page of the Department of Labour website.</w:t>
      </w:r>
    </w:p>
    <w:p w:rsidR="009007B8" w:rsidRDefault="009007B8" w:rsidP="00216F28">
      <w:pPr>
        <w:pStyle w:val="ListParagraph"/>
        <w:numPr>
          <w:ilvl w:val="1"/>
          <w:numId w:val="13"/>
        </w:numPr>
        <w:rPr>
          <w:b/>
        </w:rPr>
      </w:pPr>
      <w:r w:rsidRPr="009007B8">
        <w:rPr>
          <w:b/>
        </w:rPr>
        <w:t>Footer</w:t>
      </w:r>
    </w:p>
    <w:p w:rsidR="00C438E0" w:rsidRDefault="00C438E0" w:rsidP="00872429">
      <w:r>
        <w:lastRenderedPageBreak/>
        <w:t xml:space="preserve">Copyright © </w:t>
      </w:r>
      <w:r w:rsidRPr="006E4098">
        <w:t>Department of Labour</w:t>
      </w:r>
    </w:p>
    <w:p w:rsidR="005830E9" w:rsidRPr="00965715" w:rsidRDefault="005830E9" w:rsidP="00872429">
      <w:pPr>
        <w:rPr>
          <w:b/>
        </w:rPr>
      </w:pPr>
      <w:r w:rsidRPr="00965715">
        <w:rPr>
          <w:b/>
        </w:rPr>
        <w:t xml:space="preserve">Disclaimer | PAIA | Privacy Policy </w:t>
      </w:r>
      <w:r w:rsidR="00635359" w:rsidRPr="00965715">
        <w:rPr>
          <w:b/>
        </w:rPr>
        <w:t xml:space="preserve">| Sitemap </w:t>
      </w:r>
      <w:r w:rsidR="00481A5D" w:rsidRPr="00965715">
        <w:rPr>
          <w:b/>
        </w:rPr>
        <w:t>| Webmanager</w:t>
      </w:r>
    </w:p>
    <w:p w:rsidR="005830E9" w:rsidRDefault="00696936" w:rsidP="00216F28">
      <w:pPr>
        <w:pStyle w:val="ListParagraph"/>
        <w:numPr>
          <w:ilvl w:val="1"/>
          <w:numId w:val="13"/>
        </w:numPr>
        <w:rPr>
          <w:b/>
        </w:rPr>
      </w:pPr>
      <w:r>
        <w:rPr>
          <w:b/>
        </w:rPr>
        <w:t>Colour palette</w:t>
      </w:r>
    </w:p>
    <w:p w:rsidR="006D3C32" w:rsidRDefault="006D3C32" w:rsidP="006D3C32">
      <w:pPr>
        <w:pStyle w:val="Caption"/>
        <w:keepNext/>
      </w:pPr>
      <w:r>
        <w:t xml:space="preserve">Figure </w:t>
      </w:r>
      <w:fldSimple w:instr=" SEQ Figure \* ARABIC ">
        <w:r w:rsidR="000A71B2">
          <w:rPr>
            <w:noProof/>
          </w:rPr>
          <w:t>19</w:t>
        </w:r>
      </w:fldSimple>
      <w:r w:rsidR="00131631">
        <w:t>: The following im</w:t>
      </w:r>
      <w:r w:rsidR="00DD5942">
        <w:t xml:space="preserve">age depicts the colours of the </w:t>
      </w:r>
      <w:r w:rsidR="00131631">
        <w:t>branches of</w:t>
      </w:r>
      <w:r w:rsidR="00DD5942">
        <w:t xml:space="preserve"> the Departmental website</w:t>
      </w:r>
    </w:p>
    <w:p w:rsidR="001C7701" w:rsidRDefault="004E7480" w:rsidP="00872429">
      <w:pPr>
        <w:rPr>
          <w:b/>
          <w:i/>
        </w:rPr>
      </w:pPr>
      <w:r w:rsidRPr="007707FB">
        <w:rPr>
          <w:noProof/>
          <w:bdr w:val="single" w:sz="4" w:space="0" w:color="auto"/>
          <w:lang w:eastAsia="en-ZA"/>
        </w:rPr>
        <w:drawing>
          <wp:inline distT="0" distB="0" distL="0" distR="0" wp14:anchorId="4E502E1E" wp14:editId="75061F98">
            <wp:extent cx="4391867" cy="34099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rcode.jpg"/>
                    <pic:cNvPicPr/>
                  </pic:nvPicPr>
                  <pic:blipFill>
                    <a:blip r:embed="rId30">
                      <a:extLst>
                        <a:ext uri="{28A0092B-C50C-407E-A947-70E740481C1C}">
                          <a14:useLocalDpi xmlns:a14="http://schemas.microsoft.com/office/drawing/2010/main" val="0"/>
                        </a:ext>
                      </a:extLst>
                    </a:blip>
                    <a:stretch>
                      <a:fillRect/>
                    </a:stretch>
                  </pic:blipFill>
                  <pic:spPr>
                    <a:xfrm>
                      <a:off x="0" y="0"/>
                      <a:ext cx="4393748" cy="3411410"/>
                    </a:xfrm>
                    <a:prstGeom prst="rect">
                      <a:avLst/>
                    </a:prstGeom>
                  </pic:spPr>
                </pic:pic>
              </a:graphicData>
            </a:graphic>
          </wp:inline>
        </w:drawing>
      </w:r>
    </w:p>
    <w:p w:rsidR="007059FF" w:rsidRDefault="007059FF" w:rsidP="007059FF">
      <w:r>
        <w:t>The above colours must be used for all the documents and sections (E.g. Structure) colours will be used so that users can easily identify a UIF document or form.</w:t>
      </w:r>
    </w:p>
    <w:p w:rsidR="00EC1471" w:rsidRDefault="00EC1471" w:rsidP="007059FF">
      <w:r>
        <w:t>Colour codes</w:t>
      </w:r>
      <w:r w:rsidR="00DD5942">
        <w:t xml:space="preserve"> for the branches</w:t>
      </w:r>
    </w:p>
    <w:p w:rsidR="000A71B2" w:rsidRDefault="000A71B2" w:rsidP="000A71B2">
      <w:pPr>
        <w:pStyle w:val="Caption"/>
        <w:keepNext/>
      </w:pPr>
      <w:r>
        <w:t xml:space="preserve">Table </w:t>
      </w:r>
      <w:fldSimple w:instr=" SEQ Table \* ARABIC ">
        <w:r>
          <w:rPr>
            <w:noProof/>
          </w:rPr>
          <w:t>2</w:t>
        </w:r>
      </w:fldSimple>
      <w:r>
        <w:t xml:space="preserve">: </w:t>
      </w:r>
      <w:r>
        <w:rPr>
          <w:noProof/>
        </w:rPr>
        <w:t xml:space="preserve">The following image depicts the colours to be used for the different programmes of the </w:t>
      </w:r>
      <w:r w:rsidRPr="000A71B2">
        <w:rPr>
          <w:noProof/>
        </w:rPr>
        <w:t>Departmental</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394"/>
      </w:tblGrid>
      <w:tr w:rsidR="00D358C8" w:rsidRPr="00462A25" w:rsidTr="00D358C8">
        <w:trPr>
          <w:trHeight w:val="295"/>
        </w:trPr>
        <w:tc>
          <w:tcPr>
            <w:tcW w:w="1985" w:type="dxa"/>
            <w:shd w:val="clear" w:color="auto" w:fill="D9D9D9"/>
          </w:tcPr>
          <w:p w:rsidR="00D358C8" w:rsidRPr="00EC1471" w:rsidRDefault="00D358C8" w:rsidP="00EC1471">
            <w:pPr>
              <w:pStyle w:val="FormHeader2"/>
              <w:rPr>
                <w:rFonts w:ascii="Siemens Sans" w:hAnsi="Siemens Sans" w:cs="Arial"/>
                <w:b w:val="0"/>
              </w:rPr>
            </w:pPr>
            <w:r w:rsidRPr="00EC1471">
              <w:rPr>
                <w:rFonts w:ascii="Siemens Sans" w:hAnsi="Siemens Sans" w:cs="Arial"/>
                <w:b w:val="0"/>
              </w:rPr>
              <w:t>Hex Colo</w:t>
            </w:r>
            <w:r>
              <w:rPr>
                <w:rFonts w:ascii="Siemens Sans" w:hAnsi="Siemens Sans" w:cs="Arial"/>
                <w:b w:val="0"/>
              </w:rPr>
              <w:t>u</w:t>
            </w:r>
            <w:r w:rsidRPr="00EC1471">
              <w:rPr>
                <w:rFonts w:ascii="Siemens Sans" w:hAnsi="Siemens Sans" w:cs="Arial"/>
                <w:b w:val="0"/>
              </w:rPr>
              <w:t>r Code</w:t>
            </w:r>
          </w:p>
        </w:tc>
        <w:tc>
          <w:tcPr>
            <w:tcW w:w="4394" w:type="dxa"/>
            <w:shd w:val="clear" w:color="auto" w:fill="D9D9D9"/>
          </w:tcPr>
          <w:p w:rsidR="00D358C8" w:rsidRPr="00EC1471" w:rsidRDefault="00D358C8" w:rsidP="00EC1471">
            <w:pPr>
              <w:pStyle w:val="FormHeader2"/>
              <w:rPr>
                <w:rFonts w:ascii="Siemens Sans" w:hAnsi="Siemens Sans" w:cs="Arial"/>
                <w:b w:val="0"/>
              </w:rPr>
            </w:pPr>
            <w:r>
              <w:rPr>
                <w:rFonts w:ascii="Siemens Sans" w:hAnsi="Siemens Sans" w:cs="Arial"/>
                <w:b w:val="0"/>
              </w:rPr>
              <w:t>Programme</w:t>
            </w:r>
          </w:p>
        </w:tc>
      </w:tr>
      <w:tr w:rsidR="00D358C8" w:rsidRPr="00462A25" w:rsidTr="00D358C8">
        <w:trPr>
          <w:trHeight w:val="245"/>
        </w:trPr>
        <w:tc>
          <w:tcPr>
            <w:tcW w:w="1985" w:type="dxa"/>
          </w:tcPr>
          <w:p w:rsidR="00D358C8" w:rsidRPr="00EC1471" w:rsidRDefault="00D358C8" w:rsidP="00EC1471">
            <w:pPr>
              <w:jc w:val="both"/>
              <w:rPr>
                <w:rFonts w:cs="Arial"/>
                <w:sz w:val="16"/>
                <w:szCs w:val="16"/>
              </w:rPr>
            </w:pPr>
            <w:r>
              <w:rPr>
                <w:rFonts w:cs="Arial"/>
                <w:sz w:val="16"/>
                <w:szCs w:val="16"/>
              </w:rPr>
              <w:t>#</w:t>
            </w:r>
            <w:r w:rsidRPr="00EC1471">
              <w:rPr>
                <w:rFonts w:cs="Arial"/>
                <w:sz w:val="16"/>
                <w:szCs w:val="16"/>
              </w:rPr>
              <w:t>e01f16</w:t>
            </w:r>
          </w:p>
        </w:tc>
        <w:tc>
          <w:tcPr>
            <w:tcW w:w="4394" w:type="dxa"/>
          </w:tcPr>
          <w:p w:rsidR="00D358C8" w:rsidRPr="00EC1471" w:rsidRDefault="00D358C8" w:rsidP="00EC1471">
            <w:pPr>
              <w:jc w:val="both"/>
              <w:rPr>
                <w:rFonts w:cs="Arial"/>
                <w:sz w:val="16"/>
                <w:szCs w:val="16"/>
              </w:rPr>
            </w:pPr>
            <w:r>
              <w:rPr>
                <w:rFonts w:cs="Arial"/>
                <w:sz w:val="16"/>
                <w:szCs w:val="16"/>
              </w:rPr>
              <w:t>UIF</w:t>
            </w:r>
          </w:p>
        </w:tc>
      </w:tr>
      <w:tr w:rsidR="00D358C8" w:rsidRPr="00462A25" w:rsidTr="00D358C8">
        <w:trPr>
          <w:trHeight w:val="337"/>
        </w:trPr>
        <w:tc>
          <w:tcPr>
            <w:tcW w:w="1985" w:type="dxa"/>
          </w:tcPr>
          <w:p w:rsidR="00D358C8" w:rsidRPr="00EC1471" w:rsidRDefault="00D358C8" w:rsidP="00EC1471">
            <w:pPr>
              <w:jc w:val="both"/>
              <w:rPr>
                <w:rFonts w:cs="Arial"/>
                <w:sz w:val="16"/>
                <w:szCs w:val="16"/>
              </w:rPr>
            </w:pPr>
            <w:r>
              <w:rPr>
                <w:rFonts w:cs="Arial"/>
                <w:sz w:val="16"/>
                <w:szCs w:val="16"/>
              </w:rPr>
              <w:t>#</w:t>
            </w:r>
            <w:r w:rsidRPr="00EC1471">
              <w:rPr>
                <w:rFonts w:cs="Arial"/>
                <w:sz w:val="16"/>
                <w:szCs w:val="16"/>
              </w:rPr>
              <w:t>005c29</w:t>
            </w:r>
          </w:p>
        </w:tc>
        <w:tc>
          <w:tcPr>
            <w:tcW w:w="4394" w:type="dxa"/>
          </w:tcPr>
          <w:p w:rsidR="00D358C8" w:rsidRPr="00EC1471" w:rsidRDefault="00D358C8" w:rsidP="00EC1471">
            <w:pPr>
              <w:jc w:val="both"/>
              <w:rPr>
                <w:rFonts w:cs="Arial"/>
                <w:sz w:val="16"/>
                <w:szCs w:val="16"/>
              </w:rPr>
            </w:pPr>
            <w:r>
              <w:rPr>
                <w:rFonts w:cs="Arial"/>
                <w:sz w:val="16"/>
                <w:szCs w:val="16"/>
              </w:rPr>
              <w:t>CF</w:t>
            </w:r>
          </w:p>
        </w:tc>
      </w:tr>
      <w:tr w:rsidR="00D358C8" w:rsidRPr="00462A25" w:rsidTr="00D358C8">
        <w:trPr>
          <w:trHeight w:val="337"/>
        </w:trPr>
        <w:tc>
          <w:tcPr>
            <w:tcW w:w="1985" w:type="dxa"/>
          </w:tcPr>
          <w:p w:rsidR="00D358C8" w:rsidRDefault="00D358C8" w:rsidP="00EC1471">
            <w:pPr>
              <w:jc w:val="both"/>
              <w:rPr>
                <w:rFonts w:cs="Arial"/>
                <w:sz w:val="16"/>
                <w:szCs w:val="16"/>
              </w:rPr>
            </w:pPr>
            <w:r>
              <w:rPr>
                <w:rFonts w:cs="Arial"/>
                <w:sz w:val="16"/>
                <w:szCs w:val="16"/>
              </w:rPr>
              <w:t>#</w:t>
            </w:r>
            <w:r w:rsidRPr="00EC1471">
              <w:rPr>
                <w:rFonts w:cs="Arial"/>
                <w:sz w:val="16"/>
                <w:szCs w:val="16"/>
              </w:rPr>
              <w:t>ee4818</w:t>
            </w:r>
          </w:p>
        </w:tc>
        <w:tc>
          <w:tcPr>
            <w:tcW w:w="4394" w:type="dxa"/>
          </w:tcPr>
          <w:p w:rsidR="00D358C8" w:rsidRDefault="00D358C8" w:rsidP="00EC1471">
            <w:pPr>
              <w:jc w:val="both"/>
              <w:rPr>
                <w:rFonts w:cs="Arial"/>
                <w:sz w:val="16"/>
                <w:szCs w:val="16"/>
              </w:rPr>
            </w:pPr>
            <w:r>
              <w:rPr>
                <w:rFonts w:cs="Arial"/>
                <w:sz w:val="16"/>
                <w:szCs w:val="16"/>
              </w:rPr>
              <w:t>PES</w:t>
            </w:r>
          </w:p>
        </w:tc>
      </w:tr>
      <w:tr w:rsidR="00D358C8" w:rsidRPr="00462A25" w:rsidTr="00D358C8">
        <w:trPr>
          <w:trHeight w:val="337"/>
        </w:trPr>
        <w:tc>
          <w:tcPr>
            <w:tcW w:w="1985" w:type="dxa"/>
          </w:tcPr>
          <w:p w:rsidR="00D358C8" w:rsidRDefault="00D358C8" w:rsidP="00EC1471">
            <w:pPr>
              <w:jc w:val="both"/>
              <w:rPr>
                <w:rFonts w:cs="Arial"/>
                <w:sz w:val="16"/>
                <w:szCs w:val="16"/>
              </w:rPr>
            </w:pPr>
            <w:r>
              <w:rPr>
                <w:rFonts w:cs="Arial"/>
                <w:sz w:val="16"/>
                <w:szCs w:val="16"/>
              </w:rPr>
              <w:t>#</w:t>
            </w:r>
            <w:r w:rsidRPr="00EC1471">
              <w:rPr>
                <w:rFonts w:cs="Arial"/>
                <w:sz w:val="16"/>
                <w:szCs w:val="16"/>
              </w:rPr>
              <w:t>541a19</w:t>
            </w:r>
          </w:p>
        </w:tc>
        <w:tc>
          <w:tcPr>
            <w:tcW w:w="4394" w:type="dxa"/>
          </w:tcPr>
          <w:p w:rsidR="00D358C8" w:rsidRDefault="00D358C8" w:rsidP="00EC1471">
            <w:pPr>
              <w:jc w:val="both"/>
              <w:rPr>
                <w:rFonts w:cs="Arial"/>
                <w:sz w:val="16"/>
                <w:szCs w:val="16"/>
              </w:rPr>
            </w:pPr>
            <w:r>
              <w:rPr>
                <w:rFonts w:cs="Arial"/>
                <w:sz w:val="16"/>
                <w:szCs w:val="16"/>
              </w:rPr>
              <w:t>LP&amp;IR</w:t>
            </w:r>
          </w:p>
        </w:tc>
      </w:tr>
      <w:tr w:rsidR="00D358C8" w:rsidRPr="00462A25" w:rsidTr="00D358C8">
        <w:trPr>
          <w:trHeight w:val="337"/>
        </w:trPr>
        <w:tc>
          <w:tcPr>
            <w:tcW w:w="1985" w:type="dxa"/>
          </w:tcPr>
          <w:p w:rsidR="00D358C8" w:rsidRDefault="00D358C8" w:rsidP="00EC1471">
            <w:pPr>
              <w:jc w:val="both"/>
              <w:rPr>
                <w:rFonts w:cs="Arial"/>
                <w:sz w:val="16"/>
                <w:szCs w:val="16"/>
              </w:rPr>
            </w:pPr>
            <w:r>
              <w:rPr>
                <w:rFonts w:cs="Arial"/>
                <w:sz w:val="16"/>
                <w:szCs w:val="16"/>
              </w:rPr>
              <w:t>#</w:t>
            </w:r>
            <w:r w:rsidRPr="00EC1471">
              <w:rPr>
                <w:rFonts w:cs="Arial"/>
                <w:sz w:val="16"/>
                <w:szCs w:val="16"/>
              </w:rPr>
              <w:t>d6a74f</w:t>
            </w:r>
          </w:p>
        </w:tc>
        <w:tc>
          <w:tcPr>
            <w:tcW w:w="4394" w:type="dxa"/>
          </w:tcPr>
          <w:p w:rsidR="00D358C8" w:rsidRDefault="00D358C8" w:rsidP="00EC1471">
            <w:pPr>
              <w:jc w:val="both"/>
              <w:rPr>
                <w:rFonts w:cs="Arial"/>
                <w:sz w:val="16"/>
                <w:szCs w:val="16"/>
              </w:rPr>
            </w:pPr>
            <w:r>
              <w:rPr>
                <w:rFonts w:cs="Arial"/>
                <w:sz w:val="16"/>
                <w:szCs w:val="16"/>
              </w:rPr>
              <w:t>IES</w:t>
            </w:r>
          </w:p>
        </w:tc>
      </w:tr>
    </w:tbl>
    <w:p w:rsidR="007059FF" w:rsidRPr="00D358C8" w:rsidRDefault="00D358C8" w:rsidP="00872429">
      <w:r w:rsidRPr="00D358C8">
        <w:t>The colours are not distinctive when translated into English e.g. the colour #ee4818 hex colour red value is 238, green value is 72 and the blue</w:t>
      </w:r>
      <w:r>
        <w:t>. Colour code gives the best description.</w:t>
      </w:r>
    </w:p>
    <w:p w:rsidR="005830E9" w:rsidRDefault="005830E9" w:rsidP="00216F28">
      <w:pPr>
        <w:pStyle w:val="ListParagraph"/>
        <w:numPr>
          <w:ilvl w:val="1"/>
          <w:numId w:val="13"/>
        </w:numPr>
        <w:rPr>
          <w:b/>
        </w:rPr>
      </w:pPr>
      <w:r>
        <w:rPr>
          <w:b/>
        </w:rPr>
        <w:t>Font</w:t>
      </w:r>
    </w:p>
    <w:p w:rsidR="00D75CDF" w:rsidRPr="00D75CDF" w:rsidRDefault="00D75CDF" w:rsidP="00D75CDF">
      <w:r w:rsidRPr="00D75CDF">
        <w:lastRenderedPageBreak/>
        <w:t>Here are the fonts to be used on the Cascading style sheet</w:t>
      </w:r>
      <w:r>
        <w:t xml:space="preserve"> (CSS)</w:t>
      </w:r>
      <w:proofErr w:type="gramStart"/>
      <w:r>
        <w:t>,</w:t>
      </w:r>
      <w:proofErr w:type="gramEnd"/>
      <w:r>
        <w:t xml:space="preserve"> only one font can be adopted throughout the design of the website.</w:t>
      </w:r>
      <w:r w:rsidR="00CA1355">
        <w:t xml:space="preserve"> </w:t>
      </w:r>
      <w:r w:rsidR="00CA1355" w:rsidRPr="00CA1355">
        <w:t>The font size of the website must be at minimum, the browser default size of 16 pixels (100%).</w:t>
      </w:r>
    </w:p>
    <w:p w:rsidR="006D3C32" w:rsidRDefault="006D3C32" w:rsidP="006D3C32">
      <w:pPr>
        <w:pStyle w:val="Caption"/>
        <w:keepNext/>
      </w:pPr>
      <w:r>
        <w:t xml:space="preserve">Figure </w:t>
      </w:r>
      <w:fldSimple w:instr=" SEQ Figure \* ARABIC ">
        <w:r w:rsidR="000A71B2">
          <w:rPr>
            <w:noProof/>
          </w:rPr>
          <w:t>21</w:t>
        </w:r>
      </w:fldSimple>
      <w:r w:rsidR="000D7207">
        <w:rPr>
          <w:noProof/>
        </w:rPr>
        <w:t xml:space="preserve">: The followig image depicts the fonts to be used on the CSS for the design of the </w:t>
      </w:r>
      <w:r w:rsidR="000A71B2" w:rsidRPr="000A71B2">
        <w:rPr>
          <w:noProof/>
        </w:rPr>
        <w:t>Departmental</w:t>
      </w:r>
      <w:r w:rsidR="000D7207">
        <w:rPr>
          <w:noProof/>
        </w:rPr>
        <w:t xml:space="preserve"> website</w:t>
      </w:r>
    </w:p>
    <w:p w:rsidR="001C7701" w:rsidRDefault="0015463B" w:rsidP="001C7701">
      <w:pPr>
        <w:rPr>
          <w:b/>
          <w:i/>
        </w:rPr>
      </w:pPr>
      <w:r w:rsidRPr="001F28E2">
        <w:rPr>
          <w:b/>
          <w:i/>
          <w:noProof/>
          <w:bdr w:val="single" w:sz="4" w:space="0" w:color="auto"/>
          <w:lang w:eastAsia="en-ZA"/>
        </w:rPr>
        <w:drawing>
          <wp:inline distT="0" distB="0" distL="0" distR="0" wp14:anchorId="06F6FD3D" wp14:editId="4C5DB9BE">
            <wp:extent cx="5734050" cy="4619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4619625"/>
                    </a:xfrm>
                    <a:prstGeom prst="rect">
                      <a:avLst/>
                    </a:prstGeom>
                    <a:noFill/>
                    <a:ln>
                      <a:noFill/>
                    </a:ln>
                  </pic:spPr>
                </pic:pic>
              </a:graphicData>
            </a:graphic>
          </wp:inline>
        </w:drawing>
      </w:r>
    </w:p>
    <w:p w:rsidR="005830E9" w:rsidRDefault="00216F28" w:rsidP="00216F28">
      <w:pPr>
        <w:pStyle w:val="ListParagraph"/>
        <w:numPr>
          <w:ilvl w:val="1"/>
          <w:numId w:val="13"/>
        </w:numPr>
        <w:rPr>
          <w:b/>
        </w:rPr>
      </w:pPr>
      <w:r>
        <w:rPr>
          <w:b/>
        </w:rPr>
        <w:t xml:space="preserve">Body </w:t>
      </w:r>
      <w:r w:rsidR="005830E9">
        <w:rPr>
          <w:b/>
        </w:rPr>
        <w:t>Banner</w:t>
      </w:r>
      <w:r w:rsidR="000A71B2">
        <w:rPr>
          <w:b/>
        </w:rPr>
        <w:t xml:space="preserve"> (Photo Slideshow)</w:t>
      </w:r>
    </w:p>
    <w:p w:rsidR="005E2893" w:rsidRDefault="001421F9" w:rsidP="00872429">
      <w:r>
        <w:t>Please refer to “</w:t>
      </w:r>
      <w:r w:rsidRPr="001421F9">
        <w:rPr>
          <w:b/>
          <w:i/>
        </w:rPr>
        <w:t>Process and website layout</w:t>
      </w:r>
      <w:r>
        <w:t xml:space="preserve">” for the structure and design of the image. The image consists of </w:t>
      </w:r>
      <w:r w:rsidR="005830E9">
        <w:t>Advert</w:t>
      </w:r>
      <w:r>
        <w:t xml:space="preserve">s, </w:t>
      </w:r>
      <w:r w:rsidR="005830E9">
        <w:t>upcoming events or imbizo</w:t>
      </w:r>
      <w:r>
        <w:t xml:space="preserve"> from the Department of Labour. </w:t>
      </w:r>
      <w:r w:rsidR="0017321A">
        <w:t xml:space="preserve">The </w:t>
      </w:r>
      <w:r w:rsidR="0017321A" w:rsidRPr="0017321A">
        <w:t>photo slideshow effect duration</w:t>
      </w:r>
      <w:r w:rsidR="0017321A">
        <w:t xml:space="preserve"> is both manual &amp; systematic which uses the latest HTML &amp; </w:t>
      </w:r>
      <w:r w:rsidR="0017321A" w:rsidRPr="0017321A">
        <w:t>jQuery</w:t>
      </w:r>
      <w:r w:rsidR="0017321A">
        <w:t xml:space="preserve"> to change the image. The user may</w:t>
      </w:r>
      <w:r>
        <w:t xml:space="preserve"> click on the next image </w:t>
      </w:r>
      <w:r w:rsidR="00E7149A">
        <w:t xml:space="preserve">by clicking the “radio button/circle” below, </w:t>
      </w:r>
      <w:r w:rsidR="0017321A">
        <w:t>this photo slideshow must be managed according to the number of graphics displayed on the homepage</w:t>
      </w:r>
      <w:r w:rsidR="00E7149A">
        <w:t>.</w:t>
      </w:r>
    </w:p>
    <w:p w:rsidR="00C74176" w:rsidRDefault="00C74176" w:rsidP="00C74176">
      <w:pPr>
        <w:pStyle w:val="Caption"/>
        <w:keepNext/>
      </w:pPr>
      <w:r>
        <w:t xml:space="preserve">Figure </w:t>
      </w:r>
      <w:fldSimple w:instr=" SEQ Figure \* ARABIC ">
        <w:r w:rsidR="000A71B2">
          <w:rPr>
            <w:noProof/>
          </w:rPr>
          <w:t>22</w:t>
        </w:r>
      </w:fldSimple>
      <w:r w:rsidR="006C43CD">
        <w:rPr>
          <w:noProof/>
        </w:rPr>
        <w:t xml:space="preserve">: The following image depicts the </w:t>
      </w:r>
      <w:r w:rsidR="000A71B2">
        <w:rPr>
          <w:noProof/>
        </w:rPr>
        <w:t>photo slideshow</w:t>
      </w:r>
      <w:r w:rsidR="006C43CD">
        <w:rPr>
          <w:noProof/>
        </w:rPr>
        <w:t xml:space="preserve"> banner</w:t>
      </w:r>
    </w:p>
    <w:p w:rsidR="00112B90" w:rsidRPr="005E2893" w:rsidRDefault="00112B90" w:rsidP="00872429">
      <w:r>
        <w:rPr>
          <w:noProof/>
          <w:lang w:eastAsia="en-ZA"/>
        </w:rPr>
        <w:drawing>
          <wp:inline distT="0" distB="0" distL="0" distR="0" wp14:anchorId="42AB8AC9" wp14:editId="49F815EA">
            <wp:extent cx="1123950"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23950" cy="190500"/>
                    </a:xfrm>
                    <a:prstGeom prst="rect">
                      <a:avLst/>
                    </a:prstGeom>
                  </pic:spPr>
                </pic:pic>
              </a:graphicData>
            </a:graphic>
          </wp:inline>
        </w:drawing>
      </w:r>
    </w:p>
    <w:p w:rsidR="00F676D6" w:rsidRDefault="00F676D6" w:rsidP="00216F28">
      <w:pPr>
        <w:pStyle w:val="ListParagraph"/>
        <w:numPr>
          <w:ilvl w:val="1"/>
          <w:numId w:val="13"/>
        </w:numPr>
        <w:rPr>
          <w:b/>
        </w:rPr>
      </w:pPr>
      <w:r>
        <w:rPr>
          <w:b/>
        </w:rPr>
        <w:t>Site Maps</w:t>
      </w:r>
    </w:p>
    <w:p w:rsidR="00E47AD9" w:rsidRPr="00E47AD9" w:rsidRDefault="00E47AD9" w:rsidP="00872429">
      <w:r w:rsidRPr="00E47AD9">
        <w:t>The Labour website must</w:t>
      </w:r>
      <w:r w:rsidR="00B74AA3">
        <w:t xml:space="preserve"> have mechanism of the working sitemap listing all the links and sub links available on the website.</w:t>
      </w:r>
    </w:p>
    <w:p w:rsidR="009E0967" w:rsidRPr="001C30DB" w:rsidRDefault="009E0967" w:rsidP="001C30DB">
      <w:pPr>
        <w:jc w:val="center"/>
        <w:outlineLvl w:val="0"/>
        <w:rPr>
          <w:b/>
          <w:sz w:val="32"/>
          <w:szCs w:val="32"/>
        </w:rPr>
      </w:pPr>
      <w:bookmarkStart w:id="25" w:name="_Toc465103645"/>
      <w:r w:rsidRPr="001C30DB">
        <w:rPr>
          <w:b/>
          <w:sz w:val="32"/>
          <w:szCs w:val="32"/>
        </w:rPr>
        <w:lastRenderedPageBreak/>
        <w:t>User management</w:t>
      </w:r>
      <w:bookmarkEnd w:id="25"/>
    </w:p>
    <w:p w:rsidR="0072253D" w:rsidRPr="004859C0" w:rsidRDefault="0072253D" w:rsidP="0072253D">
      <w:r>
        <w:t>The Labour website users will be stored and managed from the Active Directory.</w:t>
      </w:r>
    </w:p>
    <w:p w:rsidR="00216F28" w:rsidRPr="00216F28" w:rsidRDefault="00216F28" w:rsidP="00216F28">
      <w:pPr>
        <w:pStyle w:val="ListParagraph"/>
        <w:numPr>
          <w:ilvl w:val="0"/>
          <w:numId w:val="13"/>
        </w:numPr>
        <w:rPr>
          <w:b/>
          <w:vanish/>
        </w:rPr>
      </w:pPr>
    </w:p>
    <w:p w:rsidR="00A668BC" w:rsidRPr="00045411" w:rsidRDefault="008D0C54" w:rsidP="00216F28">
      <w:pPr>
        <w:pStyle w:val="ListParagraph"/>
        <w:numPr>
          <w:ilvl w:val="1"/>
          <w:numId w:val="13"/>
        </w:numPr>
        <w:rPr>
          <w:b/>
        </w:rPr>
      </w:pPr>
      <w:r w:rsidRPr="00045411">
        <w:rPr>
          <w:b/>
        </w:rPr>
        <w:t>Register new user</w:t>
      </w:r>
    </w:p>
    <w:p w:rsidR="008D0C54" w:rsidRDefault="008D0C54" w:rsidP="00872429">
      <w:r>
        <w:t>The user database can be time consuming to maintain, especially when there are some problems with the current generation of passwords.</w:t>
      </w:r>
      <w:r w:rsidR="000D2733">
        <w:t xml:space="preserve"> The user must be able to enter personal details</w:t>
      </w:r>
      <w:r w:rsidR="000D2733" w:rsidRPr="000D2733">
        <w:t xml:space="preserve"> </w:t>
      </w:r>
      <w:r w:rsidR="000D2733">
        <w:t>(name, telephone,</w:t>
      </w:r>
      <w:r w:rsidR="000D2733" w:rsidRPr="000D2733">
        <w:t xml:space="preserve"> </w:t>
      </w:r>
      <w:r w:rsidR="000D2733">
        <w:t>and email address).</w:t>
      </w:r>
      <w:r w:rsidR="000A71B2">
        <w:t xml:space="preserve"> </w:t>
      </w:r>
    </w:p>
    <w:p w:rsidR="000A71B2" w:rsidRDefault="000A71B2" w:rsidP="00872429">
      <w:r w:rsidRPr="000A71B2">
        <w:rPr>
          <w:b/>
        </w:rPr>
        <w:t>Future proposal</w:t>
      </w:r>
      <w:r>
        <w:t>: With the view of the Single sign on/One Departmental view the public must have access to the website and logon using their ID numbers as username.</w:t>
      </w:r>
    </w:p>
    <w:p w:rsidR="003005E9" w:rsidRPr="00045411" w:rsidRDefault="003005E9" w:rsidP="00216F28">
      <w:pPr>
        <w:pStyle w:val="ListParagraph"/>
        <w:numPr>
          <w:ilvl w:val="1"/>
          <w:numId w:val="13"/>
        </w:numPr>
        <w:rPr>
          <w:b/>
        </w:rPr>
      </w:pPr>
      <w:r w:rsidRPr="00045411">
        <w:rPr>
          <w:b/>
        </w:rPr>
        <w:t>Auto-generate password</w:t>
      </w:r>
    </w:p>
    <w:p w:rsidR="003005E9" w:rsidRDefault="003005E9" w:rsidP="00872429">
      <w:r>
        <w:t xml:space="preserve">When the new user registers on the Internet, the </w:t>
      </w:r>
      <w:r w:rsidR="00CD25DC" w:rsidRPr="00CD25DC">
        <w:t>passwords are automatically genera</w:t>
      </w:r>
      <w:r w:rsidR="00CD25DC">
        <w:t xml:space="preserve">ted when the account is created and </w:t>
      </w:r>
      <w:r>
        <w:t>sen</w:t>
      </w:r>
      <w:r w:rsidR="00CD25DC">
        <w:t>t to the user</w:t>
      </w:r>
      <w:r>
        <w:t xml:space="preserve"> via email.</w:t>
      </w:r>
    </w:p>
    <w:p w:rsidR="002B724B" w:rsidRDefault="00BA7B6C" w:rsidP="00872429">
      <w:r>
        <w:t xml:space="preserve">Users are now required to use their ID numbers </w:t>
      </w:r>
      <w:r w:rsidR="000D2733">
        <w:t xml:space="preserve">(proposed “Single-Sign-On”) </w:t>
      </w:r>
      <w:r>
        <w:t xml:space="preserve">as a username, </w:t>
      </w:r>
      <w:r w:rsidR="00965715">
        <w:t xml:space="preserve">and </w:t>
      </w:r>
      <w:r>
        <w:t>password will be generated by the system</w:t>
      </w:r>
      <w:r w:rsidR="00965715">
        <w:t>/chosen by the user</w:t>
      </w:r>
      <w:r>
        <w:t>.</w:t>
      </w:r>
    </w:p>
    <w:p w:rsidR="005D085F" w:rsidRDefault="005D085F" w:rsidP="00872429">
      <w:r>
        <w:t>The password must be a combination of letters and numbers, generated randomly by the system. The system will provide the password reminder functionality in case the user has forgotten the password.</w:t>
      </w:r>
    </w:p>
    <w:p w:rsidR="002B724B" w:rsidRDefault="002B724B" w:rsidP="00872429">
      <w:r>
        <w:t xml:space="preserve">The user must be able to use the same username and password to logon to any device used and the screen must adjust accordingly (Desktop, PC, iPad, Tablet, </w:t>
      </w:r>
      <w:r w:rsidR="008B56AE">
        <w:t>Android, iOS, Windows mobile</w:t>
      </w:r>
      <w:r>
        <w:t>)</w:t>
      </w:r>
      <w:r w:rsidR="00CB7D20">
        <w:t>. If the email already exists, the user shall be notified accordingly and redirected to “</w:t>
      </w:r>
      <w:r w:rsidR="00CB7D20" w:rsidRPr="00D37435">
        <w:rPr>
          <w:i/>
        </w:rPr>
        <w:t>Forgot password</w:t>
      </w:r>
      <w:r w:rsidR="00CB7D20">
        <w:t>”.</w:t>
      </w:r>
      <w:r w:rsidR="005D085F">
        <w:t xml:space="preserve"> The password will be sent to the user’s email address.</w:t>
      </w:r>
    </w:p>
    <w:p w:rsidR="00492DF3" w:rsidRDefault="00492DF3" w:rsidP="00492DF3">
      <w:pPr>
        <w:pStyle w:val="Caption"/>
        <w:keepNext/>
      </w:pPr>
      <w:r>
        <w:t xml:space="preserve">Figure </w:t>
      </w:r>
      <w:fldSimple w:instr=" SEQ Figure \* ARABIC ">
        <w:r w:rsidR="000A71B2">
          <w:rPr>
            <w:noProof/>
          </w:rPr>
          <w:t>23</w:t>
        </w:r>
      </w:fldSimple>
      <w:r>
        <w:t>: The image depicts logon screen</w:t>
      </w:r>
      <w:r w:rsidR="00634D68">
        <w:t xml:space="preserve"> of the </w:t>
      </w:r>
      <w:r w:rsidR="000A71B2" w:rsidRPr="000A71B2">
        <w:t>Departmental</w:t>
      </w:r>
      <w:r w:rsidR="00634D68">
        <w:t xml:space="preserve"> website</w:t>
      </w:r>
    </w:p>
    <w:p w:rsidR="00F63100" w:rsidRDefault="00F63100" w:rsidP="00872429">
      <w:r w:rsidRPr="007707FB">
        <w:rPr>
          <w:noProof/>
          <w:bdr w:val="single" w:sz="4" w:space="0" w:color="auto"/>
          <w:lang w:eastAsia="en-ZA"/>
        </w:rPr>
        <w:drawing>
          <wp:inline distT="0" distB="0" distL="0" distR="0" wp14:anchorId="4D6D8421" wp14:editId="7D72C2D2">
            <wp:extent cx="3438525" cy="2552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38525" cy="2552700"/>
                    </a:xfrm>
                    <a:prstGeom prst="rect">
                      <a:avLst/>
                    </a:prstGeom>
                  </pic:spPr>
                </pic:pic>
              </a:graphicData>
            </a:graphic>
          </wp:inline>
        </w:drawing>
      </w:r>
    </w:p>
    <w:p w:rsidR="006D3A30" w:rsidRPr="00E47AD9" w:rsidRDefault="006D3A30" w:rsidP="00216F28">
      <w:pPr>
        <w:pStyle w:val="ListParagraph"/>
        <w:numPr>
          <w:ilvl w:val="1"/>
          <w:numId w:val="13"/>
        </w:numPr>
        <w:rPr>
          <w:b/>
        </w:rPr>
      </w:pPr>
      <w:r w:rsidRPr="00E47AD9">
        <w:rPr>
          <w:b/>
        </w:rPr>
        <w:t>Existing users</w:t>
      </w:r>
    </w:p>
    <w:p w:rsidR="006D3A30" w:rsidRDefault="006D3A30" w:rsidP="00872429">
      <w:r>
        <w:lastRenderedPageBreak/>
        <w:t>The users shall use their username and password to gain access to the Labour website. Users shall see only the content as matching to their roles. There should also be a welcome section across the page that tells a user the last time that she/he had logged in and displays the user’s first name.</w:t>
      </w:r>
      <w:r w:rsidR="000A71B2">
        <w:t xml:space="preserve"> The Administrator and authorised users will logon using their username and password</w:t>
      </w:r>
    </w:p>
    <w:p w:rsidR="00076060" w:rsidRPr="00E47AD9" w:rsidRDefault="00076060" w:rsidP="00216F28">
      <w:pPr>
        <w:pStyle w:val="ListParagraph"/>
        <w:numPr>
          <w:ilvl w:val="1"/>
          <w:numId w:val="13"/>
        </w:numPr>
        <w:rPr>
          <w:b/>
        </w:rPr>
      </w:pPr>
      <w:r w:rsidRPr="00E47AD9">
        <w:rPr>
          <w:b/>
        </w:rPr>
        <w:t>Audit trails</w:t>
      </w:r>
    </w:p>
    <w:p w:rsidR="00631D3F" w:rsidRDefault="00183E16" w:rsidP="00872429">
      <w:r>
        <w:t xml:space="preserve">The Labour website must make provision for all the login sessions and record each attempt. </w:t>
      </w:r>
      <w:r w:rsidR="00631D3F" w:rsidRPr="00631D3F">
        <w:t>Also mention audit trails</w:t>
      </w:r>
      <w:r w:rsidR="00A325F3">
        <w:t>. The Labour website must redirect the user to “Forgot password” if all three attempts have been exhausted.</w:t>
      </w:r>
      <w:r w:rsidR="007A4F51">
        <w:t xml:space="preserve"> Dormant profiles must be managed and dormant rule be exercised in such.</w:t>
      </w:r>
    </w:p>
    <w:p w:rsidR="007A4F51" w:rsidRDefault="007A4F51" w:rsidP="007A4F51">
      <w:pPr>
        <w:pStyle w:val="Caption"/>
        <w:keepNext/>
      </w:pPr>
      <w:r>
        <w:t xml:space="preserve">Figure </w:t>
      </w:r>
      <w:fldSimple w:instr=" SEQ Figure \* ARABIC ">
        <w:r w:rsidR="000A71B2">
          <w:rPr>
            <w:noProof/>
          </w:rPr>
          <w:t>24</w:t>
        </w:r>
      </w:fldSimple>
      <w:r w:rsidR="00F31E17">
        <w:t>: The image depicts process</w:t>
      </w:r>
      <w:r w:rsidR="00D01D41">
        <w:t xml:space="preserve"> flow for managing user</w:t>
      </w:r>
      <w:r w:rsidR="000A71B2">
        <w:t xml:space="preserve"> profile</w:t>
      </w:r>
      <w:r w:rsidR="00D01D41">
        <w:t xml:space="preserve"> by Admin</w:t>
      </w:r>
    </w:p>
    <w:p w:rsidR="007A4F51" w:rsidRDefault="007A4F51" w:rsidP="00872429">
      <w:r>
        <w:object w:dxaOrig="9178" w:dyaOrig="6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03.7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Visio.Drawing.11" ShapeID="_x0000_i1025" DrawAspect="Content" ObjectID="_1540102328" r:id="rId35"/>
        </w:object>
      </w:r>
    </w:p>
    <w:p w:rsidR="007A4F51" w:rsidRDefault="009E50F8" w:rsidP="00872429">
      <w:r>
        <w:t>The above image depicts the process users and administration will have to follow in order to add and manage user profiles in the system.</w:t>
      </w:r>
      <w:r w:rsidR="004A56C4">
        <w:t xml:space="preserve"> The following are the key aspects of the process:</w:t>
      </w:r>
    </w:p>
    <w:p w:rsidR="004A56C4" w:rsidRDefault="004A56C4" w:rsidP="004A56C4">
      <w:pPr>
        <w:pStyle w:val="ListParagraph"/>
        <w:numPr>
          <w:ilvl w:val="0"/>
          <w:numId w:val="10"/>
        </w:numPr>
      </w:pPr>
      <w:r>
        <w:t>Users will register and update their profiles</w:t>
      </w:r>
    </w:p>
    <w:p w:rsidR="004A56C4" w:rsidRDefault="004A56C4" w:rsidP="004A56C4">
      <w:pPr>
        <w:pStyle w:val="ListParagraph"/>
        <w:numPr>
          <w:ilvl w:val="0"/>
          <w:numId w:val="10"/>
        </w:numPr>
      </w:pPr>
      <w:r>
        <w:t>Administrator/s will be able to manage;</w:t>
      </w:r>
    </w:p>
    <w:p w:rsidR="004A56C4" w:rsidRDefault="004A56C4" w:rsidP="004A56C4">
      <w:pPr>
        <w:pStyle w:val="ListParagraph"/>
        <w:numPr>
          <w:ilvl w:val="1"/>
          <w:numId w:val="10"/>
        </w:numPr>
      </w:pPr>
      <w:r>
        <w:t>The dormancy rules for the user profiles</w:t>
      </w:r>
    </w:p>
    <w:p w:rsidR="004A56C4" w:rsidRDefault="004A56C4" w:rsidP="004A56C4">
      <w:pPr>
        <w:pStyle w:val="ListParagraph"/>
        <w:numPr>
          <w:ilvl w:val="1"/>
          <w:numId w:val="10"/>
        </w:numPr>
      </w:pPr>
      <w:r>
        <w:t>Request a report on dormant profiles</w:t>
      </w:r>
    </w:p>
    <w:p w:rsidR="004A56C4" w:rsidRDefault="004A56C4" w:rsidP="004A56C4">
      <w:pPr>
        <w:pStyle w:val="ListParagraph"/>
        <w:numPr>
          <w:ilvl w:val="1"/>
          <w:numId w:val="10"/>
        </w:numPr>
      </w:pPr>
      <w:r>
        <w:t>Delete profiles which are dormant</w:t>
      </w:r>
    </w:p>
    <w:p w:rsidR="004A56C4" w:rsidRDefault="004A56C4" w:rsidP="004A56C4">
      <w:pPr>
        <w:pStyle w:val="ListParagraph"/>
        <w:numPr>
          <w:ilvl w:val="0"/>
          <w:numId w:val="10"/>
        </w:numPr>
      </w:pPr>
      <w:r>
        <w:t>The system will check for dormant profiles</w:t>
      </w:r>
    </w:p>
    <w:p w:rsidR="004A56C4" w:rsidRDefault="004A56C4" w:rsidP="004A56C4">
      <w:pPr>
        <w:pStyle w:val="ListParagraph"/>
        <w:numPr>
          <w:ilvl w:val="0"/>
          <w:numId w:val="10"/>
        </w:numPr>
      </w:pPr>
      <w:r>
        <w:t>The system will automatically delete dormant profiles after notifying the users</w:t>
      </w:r>
    </w:p>
    <w:p w:rsidR="004A56C4" w:rsidRDefault="004A56C4" w:rsidP="004A56C4">
      <w:pPr>
        <w:pStyle w:val="ListParagraph"/>
        <w:numPr>
          <w:ilvl w:val="0"/>
          <w:numId w:val="10"/>
        </w:numPr>
      </w:pPr>
      <w:r>
        <w:t>The system will automatically generate usernames and passwords</w:t>
      </w:r>
    </w:p>
    <w:p w:rsidR="000A71B2" w:rsidRDefault="000A71B2" w:rsidP="000A71B2">
      <w:pPr>
        <w:pStyle w:val="Caption"/>
        <w:keepNext/>
      </w:pPr>
      <w:r>
        <w:lastRenderedPageBreak/>
        <w:t xml:space="preserve">Figure </w:t>
      </w:r>
      <w:fldSimple w:instr=" SEQ Figure \* ARABIC ">
        <w:r>
          <w:rPr>
            <w:noProof/>
          </w:rPr>
          <w:t>25</w:t>
        </w:r>
      </w:fldSimple>
      <w:r>
        <w:t>: The following image depict the Audits for the broken links</w:t>
      </w:r>
    </w:p>
    <w:p w:rsidR="00CF707B" w:rsidRDefault="000A71B2" w:rsidP="000A71B2">
      <w:r w:rsidRPr="000A71B2">
        <w:rPr>
          <w:noProof/>
          <w:bdr w:val="single" w:sz="4" w:space="0" w:color="auto"/>
          <w:lang w:eastAsia="en-ZA"/>
        </w:rPr>
        <w:drawing>
          <wp:inline distT="0" distB="0" distL="0" distR="0" wp14:anchorId="36A8F484" wp14:editId="0AB939F5">
            <wp:extent cx="5210175" cy="2781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10175" cy="2781300"/>
                    </a:xfrm>
                    <a:prstGeom prst="rect">
                      <a:avLst/>
                    </a:prstGeom>
                  </pic:spPr>
                </pic:pic>
              </a:graphicData>
            </a:graphic>
          </wp:inline>
        </w:drawing>
      </w:r>
    </w:p>
    <w:p w:rsidR="000A71B2" w:rsidRDefault="000A71B2" w:rsidP="000A71B2">
      <w:r>
        <w:t>The above image display all the broken links on the website with the action date of the event, these may be broken on different pages. User friendly messages must be displayed instead of an exception handler.</w:t>
      </w:r>
    </w:p>
    <w:p w:rsidR="000A71B2" w:rsidRDefault="000A71B2" w:rsidP="00CF707B">
      <w:pPr>
        <w:pStyle w:val="ListParagraph"/>
        <w:ind w:left="360"/>
      </w:pPr>
    </w:p>
    <w:p w:rsidR="00613855" w:rsidRPr="00613855" w:rsidRDefault="00613855" w:rsidP="00216F28">
      <w:pPr>
        <w:pStyle w:val="ListParagraph"/>
        <w:numPr>
          <w:ilvl w:val="1"/>
          <w:numId w:val="13"/>
        </w:numPr>
        <w:rPr>
          <w:b/>
        </w:rPr>
      </w:pPr>
      <w:r w:rsidRPr="00613855">
        <w:rPr>
          <w:b/>
        </w:rPr>
        <w:t>User Matrix and Groups</w:t>
      </w:r>
    </w:p>
    <w:p w:rsidR="00613855" w:rsidRDefault="00325206" w:rsidP="00872429">
      <w:r w:rsidRPr="00325206">
        <w:t xml:space="preserve">The </w:t>
      </w:r>
      <w:r>
        <w:t>user accounts and Groups on the Department of Labour website will be managed by the Active Directory. The AD will keep the information of all the users, audit logs will be stored on the database providing details of the successes and failures for all the users attempting to logon to the website with dates.</w:t>
      </w:r>
      <w:r w:rsidR="005E7126">
        <w:t xml:space="preserve"> </w:t>
      </w:r>
    </w:p>
    <w:p w:rsidR="00D007E7" w:rsidRDefault="00325206" w:rsidP="00872429">
      <w:r>
        <w:t xml:space="preserve">The audit table must have the following columns:- </w:t>
      </w:r>
    </w:p>
    <w:p w:rsidR="00325206" w:rsidRDefault="007C1EE5" w:rsidP="0072500D">
      <w:pPr>
        <w:pStyle w:val="ListParagraph"/>
        <w:numPr>
          <w:ilvl w:val="0"/>
          <w:numId w:val="22"/>
        </w:numPr>
      </w:pPr>
      <w:r>
        <w:t>Login Attempt</w:t>
      </w:r>
      <w:r w:rsidR="0072500D">
        <w:t>,</w:t>
      </w:r>
      <w:r>
        <w:t xml:space="preserve"> </w:t>
      </w:r>
      <w:r w:rsidR="0097754E">
        <w:t xml:space="preserve">(Attempted) </w:t>
      </w:r>
      <w:r>
        <w:t>Username</w:t>
      </w:r>
      <w:r w:rsidR="0072500D">
        <w:t xml:space="preserve">, </w:t>
      </w:r>
      <w:r w:rsidR="0097754E">
        <w:t xml:space="preserve">(Attempted) </w:t>
      </w:r>
      <w:r w:rsidR="0072500D">
        <w:t xml:space="preserve">Password, </w:t>
      </w:r>
      <w:r w:rsidR="0097754E">
        <w:t>Status</w:t>
      </w:r>
      <w:r>
        <w:t xml:space="preserve"> </w:t>
      </w:r>
      <w:r w:rsidR="0072500D">
        <w:t>(</w:t>
      </w:r>
      <w:r>
        <w:t>P</w:t>
      </w:r>
      <w:r w:rsidR="0072500D">
        <w:t>ass</w:t>
      </w:r>
      <w:r>
        <w:t>/F</w:t>
      </w:r>
      <w:r w:rsidR="0072500D">
        <w:t>ail),</w:t>
      </w:r>
      <w:r>
        <w:t xml:space="preserve"> Group</w:t>
      </w:r>
      <w:r w:rsidR="0072500D">
        <w:t>,</w:t>
      </w:r>
      <w:r>
        <w:t xml:space="preserve"> </w:t>
      </w:r>
      <w:r w:rsidR="0072500D">
        <w:t>and</w:t>
      </w:r>
      <w:r>
        <w:t xml:space="preserve"> Datetime.</w:t>
      </w:r>
    </w:p>
    <w:p w:rsidR="00D01D41" w:rsidRDefault="00D01D41" w:rsidP="00D01D41">
      <w:r>
        <w:t>This must be provided in a tabula form with rows and columns.</w:t>
      </w:r>
    </w:p>
    <w:p w:rsidR="00D007E7" w:rsidRDefault="00D007E7" w:rsidP="00872429">
      <w:r>
        <w:t xml:space="preserve">User </w:t>
      </w:r>
      <w:r w:rsidR="007C1EE5">
        <w:t>Groups</w:t>
      </w:r>
      <w:r>
        <w:t xml:space="preserve"> on the Department of Labour website</w:t>
      </w:r>
      <w:r w:rsidR="007C1EE5">
        <w:t xml:space="preserve">:- </w:t>
      </w:r>
    </w:p>
    <w:p w:rsidR="007E4EB7" w:rsidRDefault="007E4EB7" w:rsidP="007E4EB7">
      <w:pPr>
        <w:pStyle w:val="ListParagraph"/>
        <w:numPr>
          <w:ilvl w:val="0"/>
          <w:numId w:val="22"/>
        </w:numPr>
      </w:pPr>
      <w:r w:rsidRPr="007E4EB7">
        <w:rPr>
          <w:b/>
        </w:rPr>
        <w:t>Visitor</w:t>
      </w:r>
      <w:r>
        <w:t xml:space="preserve"> - </w:t>
      </w:r>
      <w:r w:rsidRPr="007E4EB7">
        <w:t>A special group that gives guest users access to a specific list, without giving them access to the entire site.</w:t>
      </w:r>
    </w:p>
    <w:p w:rsidR="007E4EB7" w:rsidRDefault="007E4EB7" w:rsidP="007E4EB7">
      <w:pPr>
        <w:pStyle w:val="ListParagraph"/>
        <w:numPr>
          <w:ilvl w:val="0"/>
          <w:numId w:val="22"/>
        </w:numPr>
      </w:pPr>
      <w:r w:rsidRPr="007E4EB7">
        <w:rPr>
          <w:b/>
        </w:rPr>
        <w:t>Contributor</w:t>
      </w:r>
      <w:r>
        <w:t xml:space="preserve"> - </w:t>
      </w:r>
      <w:r w:rsidRPr="007E4EB7">
        <w:t>Allows a user to interact with Web Parts and lists and document libraries.</w:t>
      </w:r>
    </w:p>
    <w:p w:rsidR="007E4EB7" w:rsidRDefault="007E4EB7" w:rsidP="007E4EB7">
      <w:pPr>
        <w:pStyle w:val="ListParagraph"/>
        <w:numPr>
          <w:ilvl w:val="0"/>
          <w:numId w:val="22"/>
        </w:numPr>
      </w:pPr>
      <w:r w:rsidRPr="007E4EB7">
        <w:rPr>
          <w:b/>
        </w:rPr>
        <w:t>Reader</w:t>
      </w:r>
      <w:r>
        <w:t xml:space="preserve"> - </w:t>
      </w:r>
      <w:r w:rsidRPr="007E4EB7">
        <w:t>Allows a user to view items in lists, folders and document libraries, view pages in the site, and create a site.</w:t>
      </w:r>
    </w:p>
    <w:p w:rsidR="000A71B2" w:rsidRDefault="000A71B2" w:rsidP="007E4EB7">
      <w:pPr>
        <w:pStyle w:val="ListParagraph"/>
        <w:numPr>
          <w:ilvl w:val="0"/>
          <w:numId w:val="22"/>
        </w:numPr>
      </w:pPr>
      <w:r>
        <w:rPr>
          <w:b/>
        </w:rPr>
        <w:t xml:space="preserve">Online </w:t>
      </w:r>
      <w:r>
        <w:t xml:space="preserve">– </w:t>
      </w:r>
      <w:r w:rsidRPr="00D358C8">
        <w:rPr>
          <w:i/>
        </w:rPr>
        <w:t>Proposed single sign on online users</w:t>
      </w:r>
      <w:r>
        <w:t>.</w:t>
      </w:r>
    </w:p>
    <w:p w:rsidR="007E4EB7" w:rsidRDefault="007E4EB7" w:rsidP="007E4EB7">
      <w:pPr>
        <w:pStyle w:val="ListParagraph"/>
        <w:numPr>
          <w:ilvl w:val="0"/>
          <w:numId w:val="22"/>
        </w:numPr>
      </w:pPr>
      <w:r w:rsidRPr="007E4EB7">
        <w:rPr>
          <w:b/>
        </w:rPr>
        <w:t>Member</w:t>
      </w:r>
      <w:r w:rsidRPr="007E4EB7">
        <w:t xml:space="preserve"> – Newly created users. They can’t create content, unless given permission</w:t>
      </w:r>
    </w:p>
    <w:p w:rsidR="007E4EB7" w:rsidRDefault="007E4EB7" w:rsidP="007E4EB7">
      <w:pPr>
        <w:pStyle w:val="ListParagraph"/>
        <w:numPr>
          <w:ilvl w:val="0"/>
          <w:numId w:val="22"/>
        </w:numPr>
      </w:pPr>
      <w:r w:rsidRPr="007E4EB7">
        <w:rPr>
          <w:b/>
        </w:rPr>
        <w:t>Web Developer</w:t>
      </w:r>
      <w:r>
        <w:t xml:space="preserve"> -</w:t>
      </w:r>
      <w:r w:rsidRPr="007E4EB7">
        <w:t xml:space="preserve"> Allows a user to customize the website using HTML tools or web page editor compatible with Windows SharePoint Services.</w:t>
      </w:r>
    </w:p>
    <w:p w:rsidR="007C1EE5" w:rsidRDefault="007E4EB7" w:rsidP="007E4EB7">
      <w:pPr>
        <w:pStyle w:val="ListParagraph"/>
        <w:numPr>
          <w:ilvl w:val="0"/>
          <w:numId w:val="22"/>
        </w:numPr>
      </w:pPr>
      <w:r w:rsidRPr="007E4EB7">
        <w:rPr>
          <w:b/>
        </w:rPr>
        <w:lastRenderedPageBreak/>
        <w:t>Administrator</w:t>
      </w:r>
      <w:r>
        <w:t xml:space="preserve"> - </w:t>
      </w:r>
      <w:r w:rsidRPr="007E4EB7">
        <w:t xml:space="preserve">Allows a user to have complete control or all permissions over a website. </w:t>
      </w:r>
      <w:r>
        <w:t>Admin has o</w:t>
      </w:r>
      <w:r w:rsidRPr="007E4EB7">
        <w:t xml:space="preserve">wnership </w:t>
      </w:r>
      <w:r>
        <w:t xml:space="preserve">of the </w:t>
      </w:r>
      <w:r w:rsidRPr="007E4EB7">
        <w:t>site group can configure settings, manage users &amp; groups, and view analysis data</w:t>
      </w:r>
      <w:r>
        <w:t>.</w:t>
      </w:r>
    </w:p>
    <w:p w:rsidR="00243C0D" w:rsidRDefault="00243C0D" w:rsidP="00243C0D">
      <w:r>
        <w:t xml:space="preserve">If the user belongs to none of the mentioned groups, it must be noted as “Unknown”. </w:t>
      </w:r>
    </w:p>
    <w:p w:rsidR="006D190F" w:rsidRDefault="006D190F" w:rsidP="006D190F">
      <w:pPr>
        <w:pStyle w:val="Caption"/>
        <w:keepNext/>
      </w:pPr>
      <w:r>
        <w:t xml:space="preserve">Figure </w:t>
      </w:r>
      <w:fldSimple w:instr=" SEQ Figure \* ARABIC ">
        <w:r w:rsidR="000A71B2">
          <w:rPr>
            <w:noProof/>
          </w:rPr>
          <w:t>26</w:t>
        </w:r>
      </w:fldSimple>
      <w:r>
        <w:t>: System sequence diagram for login validation</w:t>
      </w:r>
    </w:p>
    <w:p w:rsidR="006D190F" w:rsidRPr="00325206" w:rsidRDefault="006D190F" w:rsidP="006D190F">
      <w:r>
        <w:object w:dxaOrig="8580" w:dyaOrig="4649">
          <v:shape id="_x0000_i1026" type="#_x0000_t75" style="width:429pt;height:232.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Visio.Drawing.11" ShapeID="_x0000_i1026" DrawAspect="Content" ObjectID="_1540102329" r:id="rId38"/>
        </w:object>
      </w:r>
    </w:p>
    <w:p w:rsidR="008C074E" w:rsidRDefault="008C074E" w:rsidP="001C30DB">
      <w:pPr>
        <w:jc w:val="center"/>
        <w:outlineLvl w:val="0"/>
        <w:rPr>
          <w:b/>
          <w:sz w:val="32"/>
          <w:szCs w:val="32"/>
        </w:rPr>
      </w:pPr>
    </w:p>
    <w:p w:rsidR="00026DCC" w:rsidRPr="001C30DB" w:rsidRDefault="009214B8" w:rsidP="001C30DB">
      <w:pPr>
        <w:jc w:val="center"/>
        <w:outlineLvl w:val="0"/>
        <w:rPr>
          <w:b/>
          <w:sz w:val="32"/>
          <w:szCs w:val="32"/>
        </w:rPr>
      </w:pPr>
      <w:bookmarkStart w:id="26" w:name="_Toc465103646"/>
      <w:r w:rsidRPr="001C30DB">
        <w:rPr>
          <w:b/>
          <w:sz w:val="32"/>
          <w:szCs w:val="32"/>
        </w:rPr>
        <w:t>Search</w:t>
      </w:r>
      <w:bookmarkEnd w:id="26"/>
    </w:p>
    <w:p w:rsidR="00D05E8A" w:rsidRDefault="009C7028" w:rsidP="00D05E8A">
      <w:r>
        <w:t>The s</w:t>
      </w:r>
      <w:r w:rsidRPr="009C7028">
        <w:t>earch</w:t>
      </w:r>
      <w:r>
        <w:t xml:space="preserve"> must</w:t>
      </w:r>
      <w:r w:rsidRPr="009C7028">
        <w:t xml:space="preserve"> not be case sensitive and should bring up all the information matching the input</w:t>
      </w:r>
      <w:r>
        <w:t>ted</w:t>
      </w:r>
      <w:r w:rsidRPr="009C7028">
        <w:t xml:space="preserve"> search criteria</w:t>
      </w:r>
      <w:r>
        <w:t xml:space="preserve">, </w:t>
      </w:r>
      <w:r w:rsidR="00225B16" w:rsidRPr="00225B16">
        <w:t>this must be user friendly with the use of search engines crawling and indexing site properly</w:t>
      </w:r>
      <w:r w:rsidR="00225B16">
        <w:t xml:space="preserve"> (</w:t>
      </w:r>
      <w:r w:rsidR="0017321A">
        <w:t xml:space="preserve">jQuery, </w:t>
      </w:r>
      <w:r w:rsidR="007A0BD1">
        <w:t>configured content search web query</w:t>
      </w:r>
      <w:r w:rsidR="006050B9">
        <w:t xml:space="preserve">, with </w:t>
      </w:r>
      <w:r w:rsidR="006050B9" w:rsidRPr="006050B9">
        <w:t>Auto-text is a portion</w:t>
      </w:r>
      <w:r w:rsidR="00225B16">
        <w:t>)</w:t>
      </w:r>
      <w:r w:rsidR="00470A0B">
        <w:t xml:space="preserve"> and </w:t>
      </w:r>
      <w:r w:rsidR="00470A0B" w:rsidRPr="00470A0B">
        <w:t>auto-complete text</w:t>
      </w:r>
      <w:r w:rsidR="00470A0B">
        <w:t xml:space="preserve"> as the user is typing.</w:t>
      </w:r>
      <w:r w:rsidR="007A0BD1">
        <w:t xml:space="preserve"> The Department of Labour website must be searchable from search engines.</w:t>
      </w:r>
    </w:p>
    <w:p w:rsidR="001E6715" w:rsidRDefault="001E6715" w:rsidP="001E6715">
      <w:pPr>
        <w:pStyle w:val="Caption"/>
        <w:keepNext/>
      </w:pPr>
      <w:r>
        <w:lastRenderedPageBreak/>
        <w:t xml:space="preserve">Figure </w:t>
      </w:r>
      <w:fldSimple w:instr=" SEQ Figure \* ARABIC ">
        <w:r w:rsidR="000A71B2">
          <w:rPr>
            <w:noProof/>
          </w:rPr>
          <w:t>27</w:t>
        </w:r>
      </w:fldSimple>
      <w:r>
        <w:t>: The following image depict search screen on the Labour website</w:t>
      </w:r>
      <w:r w:rsidR="00470A0B">
        <w:t xml:space="preserve"> with auto-complete text</w:t>
      </w:r>
    </w:p>
    <w:p w:rsidR="004F2F60" w:rsidRDefault="008C074E" w:rsidP="00D05E8A">
      <w:r w:rsidRPr="008C074E">
        <w:rPr>
          <w:noProof/>
          <w:bdr w:val="single" w:sz="4" w:space="0" w:color="auto"/>
          <w:lang w:eastAsia="en-ZA"/>
        </w:rPr>
        <w:drawing>
          <wp:inline distT="0" distB="0" distL="0" distR="0" wp14:anchorId="7EF122D9" wp14:editId="03D2DD8A">
            <wp:extent cx="3114675" cy="2438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14675" cy="2438400"/>
                    </a:xfrm>
                    <a:prstGeom prst="rect">
                      <a:avLst/>
                    </a:prstGeom>
                  </pic:spPr>
                </pic:pic>
              </a:graphicData>
            </a:graphic>
          </wp:inline>
        </w:drawing>
      </w:r>
    </w:p>
    <w:p w:rsidR="00470A0B" w:rsidRPr="008E4A1A" w:rsidRDefault="008E4A1A" w:rsidP="008E4A1A">
      <w:r w:rsidRPr="008E4A1A">
        <w:t xml:space="preserve">The website must have Frequently Asked Questions (FAQ) to assist the users in finding information on the directorates, this can be managed using a </w:t>
      </w:r>
      <w:proofErr w:type="spellStart"/>
      <w:r w:rsidRPr="008E4A1A">
        <w:t>ListView</w:t>
      </w:r>
      <w:proofErr w:type="spellEnd"/>
      <w:r w:rsidRPr="008E4A1A">
        <w:t xml:space="preserve"> Web Part or just link directly to the main view.</w:t>
      </w:r>
    </w:p>
    <w:p w:rsidR="009214B8" w:rsidRPr="001C30DB" w:rsidRDefault="00A15B38" w:rsidP="001C30DB">
      <w:pPr>
        <w:jc w:val="center"/>
        <w:outlineLvl w:val="0"/>
        <w:rPr>
          <w:b/>
          <w:sz w:val="32"/>
          <w:szCs w:val="32"/>
        </w:rPr>
      </w:pPr>
      <w:bookmarkStart w:id="27" w:name="_Toc465103647"/>
      <w:r w:rsidRPr="001C30DB">
        <w:rPr>
          <w:b/>
          <w:sz w:val="32"/>
          <w:szCs w:val="32"/>
        </w:rPr>
        <w:t>News</w:t>
      </w:r>
      <w:bookmarkEnd w:id="27"/>
    </w:p>
    <w:p w:rsidR="00A15B38" w:rsidRDefault="00A15B38" w:rsidP="00A15B38">
      <w:r>
        <w:t>The “News” area will have a summary of the news pag</w:t>
      </w:r>
      <w:r w:rsidR="00EA3B34">
        <w:t xml:space="preserve">e as shown in the </w:t>
      </w:r>
      <w:r w:rsidR="005032E2">
        <w:t>image below</w:t>
      </w:r>
      <w:r>
        <w:t xml:space="preserve"> with an option to read more. Clicking on any of the topics will open the news article. Clicking on Back or Home option should take the user back to the home page. Clicking on the View more option, the user will be taken into the full news page where the user can choose to view all the articles. There should be an option to take back the user to the Labour website home page.</w:t>
      </w:r>
      <w:r w:rsidR="0002214F">
        <w:t xml:space="preserve"> The news shall be added using an Editor / an adaptation of Microsoft editor tool.</w:t>
      </w:r>
    </w:p>
    <w:p w:rsidR="00090554" w:rsidRDefault="00090554" w:rsidP="00090554">
      <w:pPr>
        <w:pStyle w:val="Caption"/>
        <w:keepNext/>
      </w:pPr>
      <w:r>
        <w:t xml:space="preserve">Figure </w:t>
      </w:r>
      <w:fldSimple w:instr=" SEQ Figure \* ARABIC ">
        <w:r w:rsidR="000A71B2">
          <w:rPr>
            <w:noProof/>
          </w:rPr>
          <w:t>28</w:t>
        </w:r>
      </w:fldSimple>
      <w:r w:rsidR="00131631">
        <w:t>: The following image depicts the view of the media desk page</w:t>
      </w:r>
    </w:p>
    <w:p w:rsidR="00170489" w:rsidRDefault="005032E2" w:rsidP="00A15B38">
      <w:r w:rsidRPr="001F28E2">
        <w:rPr>
          <w:noProof/>
          <w:bdr w:val="single" w:sz="4" w:space="0" w:color="auto"/>
          <w:lang w:eastAsia="en-ZA"/>
        </w:rPr>
        <w:drawing>
          <wp:inline distT="0" distB="0" distL="0" distR="0" wp14:anchorId="4B89B09A" wp14:editId="7C48E9FF">
            <wp:extent cx="5734050" cy="2857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rsidR="008C12EE" w:rsidRPr="008C12EE" w:rsidRDefault="008C12EE" w:rsidP="008C12EE">
      <w:pPr>
        <w:pStyle w:val="ListParagraph"/>
        <w:numPr>
          <w:ilvl w:val="0"/>
          <w:numId w:val="13"/>
        </w:numPr>
        <w:rPr>
          <w:b/>
          <w:vanish/>
        </w:rPr>
      </w:pPr>
    </w:p>
    <w:p w:rsidR="008C12EE" w:rsidRPr="008C12EE" w:rsidRDefault="008C12EE" w:rsidP="008C12EE">
      <w:pPr>
        <w:pStyle w:val="ListParagraph"/>
        <w:numPr>
          <w:ilvl w:val="0"/>
          <w:numId w:val="13"/>
        </w:numPr>
        <w:rPr>
          <w:b/>
          <w:vanish/>
        </w:rPr>
      </w:pPr>
    </w:p>
    <w:p w:rsidR="008C12EE" w:rsidRPr="008C12EE" w:rsidRDefault="008C12EE" w:rsidP="008C12EE">
      <w:pPr>
        <w:pStyle w:val="ListParagraph"/>
        <w:numPr>
          <w:ilvl w:val="0"/>
          <w:numId w:val="13"/>
        </w:numPr>
        <w:rPr>
          <w:b/>
          <w:vanish/>
        </w:rPr>
      </w:pPr>
    </w:p>
    <w:p w:rsidR="00717400" w:rsidRPr="008C6E8F" w:rsidRDefault="00717400" w:rsidP="008C12EE">
      <w:pPr>
        <w:pStyle w:val="ListParagraph"/>
        <w:numPr>
          <w:ilvl w:val="1"/>
          <w:numId w:val="13"/>
        </w:numPr>
        <w:rPr>
          <w:b/>
        </w:rPr>
      </w:pPr>
      <w:r w:rsidRPr="008C6E8F">
        <w:rPr>
          <w:b/>
        </w:rPr>
        <w:t>News</w:t>
      </w:r>
      <w:r w:rsidR="00D27B6C">
        <w:rPr>
          <w:b/>
        </w:rPr>
        <w:t xml:space="preserve"> Archive</w:t>
      </w:r>
    </w:p>
    <w:p w:rsidR="00717400" w:rsidRDefault="00EA3B34" w:rsidP="00A15B38">
      <w:r>
        <w:t xml:space="preserve">The system </w:t>
      </w:r>
      <w:r w:rsidR="00E844B4">
        <w:t xml:space="preserve">will display five recent news </w:t>
      </w:r>
      <w:r w:rsidR="001E4E6A">
        <w:t>articles</w:t>
      </w:r>
      <w:r w:rsidR="00E844B4">
        <w:t xml:space="preserve"> on the news page and archive the old news </w:t>
      </w:r>
      <w:r w:rsidR="005032E2">
        <w:t xml:space="preserve">in a format of </w:t>
      </w:r>
      <w:r w:rsidR="00E844B4">
        <w:t>a month and a year</w:t>
      </w:r>
      <w:r w:rsidR="005032E2">
        <w:t xml:space="preserve"> (MMYYYY)</w:t>
      </w:r>
      <w:r>
        <w:t>, and display them in a descending order from the highest numbe</w:t>
      </w:r>
      <w:r w:rsidR="00CE0074">
        <w:t>r to the least</w:t>
      </w:r>
      <w:r>
        <w:t>.</w:t>
      </w:r>
      <w:r w:rsidR="00CE0074">
        <w:t xml:space="preserve"> </w:t>
      </w:r>
      <w:r w:rsidR="00BE5071">
        <w:t xml:space="preserve">Different news will appear here including news of latest judgment from the courts pertaining to the entities of the Department. </w:t>
      </w:r>
      <w:r w:rsidR="00CE0074">
        <w:t>This is how the component of the webpage will look like:-</w:t>
      </w:r>
    </w:p>
    <w:p w:rsidR="00090554" w:rsidRDefault="00090554" w:rsidP="00090554">
      <w:pPr>
        <w:pStyle w:val="Caption"/>
        <w:keepNext/>
      </w:pPr>
      <w:r>
        <w:t xml:space="preserve">Figure </w:t>
      </w:r>
      <w:fldSimple w:instr=" SEQ Figure \* ARABIC ">
        <w:r w:rsidR="000A71B2">
          <w:rPr>
            <w:noProof/>
          </w:rPr>
          <w:t>29</w:t>
        </w:r>
      </w:fldSimple>
      <w:r w:rsidR="00131631">
        <w:t>: The following image depicts the view of the archived news</w:t>
      </w:r>
    </w:p>
    <w:p w:rsidR="00170489" w:rsidRDefault="00026DE0" w:rsidP="00A15B38">
      <w:r w:rsidRPr="00026DE0">
        <w:rPr>
          <w:noProof/>
          <w:bdr w:val="single" w:sz="4" w:space="0" w:color="auto"/>
          <w:lang w:eastAsia="en-ZA"/>
        </w:rPr>
        <w:drawing>
          <wp:inline distT="0" distB="0" distL="0" distR="0" wp14:anchorId="1445C49D" wp14:editId="539480F1">
            <wp:extent cx="5734050" cy="2543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rsidR="0015463B" w:rsidRDefault="0015463B" w:rsidP="00A15B38"/>
    <w:p w:rsidR="00BF38C2" w:rsidRPr="004876BE" w:rsidRDefault="00A15B38" w:rsidP="008C12EE">
      <w:pPr>
        <w:pStyle w:val="ListParagraph"/>
        <w:numPr>
          <w:ilvl w:val="1"/>
          <w:numId w:val="13"/>
        </w:numPr>
        <w:rPr>
          <w:b/>
        </w:rPr>
      </w:pPr>
      <w:r>
        <w:rPr>
          <w:b/>
        </w:rPr>
        <w:t>Create News or Content</w:t>
      </w:r>
    </w:p>
    <w:p w:rsidR="00BF38C2" w:rsidRDefault="00BF38C2" w:rsidP="00BF38C2">
      <w:r w:rsidRPr="002663FE">
        <w:t xml:space="preserve">The Content editor or Administrator can </w:t>
      </w:r>
      <w:r>
        <w:t xml:space="preserve">manage the content on the </w:t>
      </w:r>
      <w:r w:rsidRPr="002663FE">
        <w:t>L</w:t>
      </w:r>
      <w:r>
        <w:t>abour website, this is the process followed for amending an article in this case we provide details of publishing the content.</w:t>
      </w:r>
      <w:r w:rsidR="00480FD8">
        <w:t xml:space="preserve"> The Administrators, Managers, Content creator will be managing the </w:t>
      </w:r>
      <w:r w:rsidR="00480FD8" w:rsidRPr="00480FD8">
        <w:t xml:space="preserve">content </w:t>
      </w:r>
      <w:r w:rsidR="00480FD8">
        <w:t>and making sure that it is</w:t>
      </w:r>
      <w:r w:rsidR="00480FD8" w:rsidRPr="00480FD8">
        <w:t xml:space="preserve"> meaningful to the organizational objectives</w:t>
      </w:r>
      <w:r w:rsidR="00480FD8">
        <w:t xml:space="preserve"> and users.</w:t>
      </w:r>
      <w:r w:rsidR="003D6819">
        <w:t xml:space="preserve"> Articles or News will be created by the authorised user on the live website.</w:t>
      </w:r>
    </w:p>
    <w:p w:rsidR="00875386" w:rsidRDefault="00875386" w:rsidP="00875386">
      <w:pPr>
        <w:pStyle w:val="Caption"/>
        <w:keepNext/>
      </w:pPr>
      <w:r>
        <w:lastRenderedPageBreak/>
        <w:t xml:space="preserve">Figure </w:t>
      </w:r>
      <w:fldSimple w:instr=" SEQ Figure \* ARABIC ">
        <w:r w:rsidR="000A71B2">
          <w:rPr>
            <w:noProof/>
          </w:rPr>
          <w:t>30</w:t>
        </w:r>
      </w:fldSimple>
      <w:r>
        <w:t>: The following image depict screen of adding a news article</w:t>
      </w:r>
    </w:p>
    <w:p w:rsidR="00A8616D" w:rsidRDefault="00A8616D" w:rsidP="00BF38C2">
      <w:r w:rsidRPr="007707FB">
        <w:rPr>
          <w:noProof/>
          <w:bdr w:val="single" w:sz="4" w:space="0" w:color="auto"/>
          <w:lang w:eastAsia="en-ZA"/>
        </w:rPr>
        <w:drawing>
          <wp:inline distT="0" distB="0" distL="0" distR="0" wp14:anchorId="03238974" wp14:editId="055CC9D6">
            <wp:extent cx="5731510" cy="429067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4290672"/>
                    </a:xfrm>
                    <a:prstGeom prst="rect">
                      <a:avLst/>
                    </a:prstGeom>
                  </pic:spPr>
                </pic:pic>
              </a:graphicData>
            </a:graphic>
          </wp:inline>
        </w:drawing>
      </w:r>
    </w:p>
    <w:p w:rsidR="00BF38C2" w:rsidRDefault="00BF38C2" w:rsidP="00BF38C2">
      <w:pPr>
        <w:pStyle w:val="Caption"/>
        <w:keepNext/>
      </w:pPr>
      <w:r>
        <w:lastRenderedPageBreak/>
        <w:t xml:space="preserve">Figure </w:t>
      </w:r>
      <w:fldSimple w:instr=" SEQ Figure \* ARABIC ">
        <w:r w:rsidR="000A71B2">
          <w:rPr>
            <w:noProof/>
          </w:rPr>
          <w:t>31</w:t>
        </w:r>
      </w:fldSimple>
      <w:r>
        <w:t>: The following</w:t>
      </w:r>
      <w:r w:rsidR="003D6819">
        <w:t xml:space="preserve"> demo</w:t>
      </w:r>
      <w:r>
        <w:t xml:space="preserve"> image depict the </w:t>
      </w:r>
      <w:r w:rsidR="00D01D41">
        <w:t>process flow of</w:t>
      </w:r>
      <w:r>
        <w:t xml:space="preserve"> publishing content</w:t>
      </w:r>
    </w:p>
    <w:p w:rsidR="00BF38C2" w:rsidRDefault="00BF38C2" w:rsidP="009214B8">
      <w:r w:rsidRPr="001F28E2">
        <w:rPr>
          <w:rFonts w:ascii="Tahoma" w:hAnsi="Tahoma" w:cs="Tahoma"/>
          <w:noProof/>
          <w:bdr w:val="single" w:sz="4" w:space="0" w:color="auto"/>
          <w:lang w:eastAsia="en-ZA"/>
        </w:rPr>
        <w:drawing>
          <wp:inline distT="0" distB="0" distL="0" distR="0" wp14:anchorId="53B7CE0A" wp14:editId="4D68486B">
            <wp:extent cx="5731510" cy="4213225"/>
            <wp:effectExtent l="0" t="0" r="2540" b="0"/>
            <wp:docPr id="1" name="Picture 1" descr="2012-06-22_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06-22_10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213225"/>
                    </a:xfrm>
                    <a:prstGeom prst="rect">
                      <a:avLst/>
                    </a:prstGeom>
                    <a:noFill/>
                    <a:ln>
                      <a:noFill/>
                    </a:ln>
                  </pic:spPr>
                </pic:pic>
              </a:graphicData>
            </a:graphic>
          </wp:inline>
        </w:drawing>
      </w:r>
    </w:p>
    <w:p w:rsidR="009214B8" w:rsidRPr="001C30DB" w:rsidRDefault="0097754E" w:rsidP="001C30DB">
      <w:pPr>
        <w:jc w:val="center"/>
        <w:outlineLvl w:val="0"/>
        <w:rPr>
          <w:b/>
          <w:sz w:val="32"/>
          <w:szCs w:val="32"/>
        </w:rPr>
      </w:pPr>
      <w:bookmarkStart w:id="28" w:name="_Toc465103648"/>
      <w:r>
        <w:rPr>
          <w:b/>
          <w:sz w:val="32"/>
          <w:szCs w:val="32"/>
        </w:rPr>
        <w:t>Online Tools</w:t>
      </w:r>
      <w:bookmarkEnd w:id="28"/>
    </w:p>
    <w:p w:rsidR="00EF1BC4" w:rsidRDefault="00EF1BC4" w:rsidP="004C3F6A">
      <w:r w:rsidRPr="00631D3F">
        <w:t xml:space="preserve">The </w:t>
      </w:r>
      <w:r>
        <w:t>“</w:t>
      </w:r>
      <w:r w:rsidR="0097754E">
        <w:t>Online Tools</w:t>
      </w:r>
      <w:r>
        <w:t xml:space="preserve">” option will show the details of the available online </w:t>
      </w:r>
      <w:r w:rsidR="00582743">
        <w:t>tools</w:t>
      </w:r>
      <w:r>
        <w:t xml:space="preserve"> to the user. The user must be able to view all the available services. </w:t>
      </w:r>
      <w:r w:rsidR="0097754E">
        <w:t>Online Tools</w:t>
      </w:r>
      <w:r>
        <w:t xml:space="preserve"> page should have a back or home option that allows the user to g</w:t>
      </w:r>
      <w:r w:rsidR="00BE5071">
        <w:t>o</w:t>
      </w:r>
      <w:r>
        <w:t xml:space="preserve"> back to the Labour website home page.</w:t>
      </w:r>
    </w:p>
    <w:p w:rsidR="00BF38C2" w:rsidRDefault="004C3F6A" w:rsidP="004C3F6A">
      <w:r>
        <w:t>The</w:t>
      </w:r>
      <w:r w:rsidR="00EF1BC4">
        <w:t xml:space="preserve"> following is a list of the</w:t>
      </w:r>
      <w:r>
        <w:t xml:space="preserve"> online </w:t>
      </w:r>
      <w:r w:rsidR="00582743">
        <w:t>tool</w:t>
      </w:r>
      <w:r>
        <w:t>s available to the users:-</w:t>
      </w:r>
    </w:p>
    <w:p w:rsidR="004C3F6A" w:rsidRDefault="004C3F6A" w:rsidP="004C3F6A">
      <w:pPr>
        <w:pStyle w:val="ListParagraph"/>
        <w:numPr>
          <w:ilvl w:val="0"/>
          <w:numId w:val="9"/>
        </w:numPr>
      </w:pPr>
      <w:r>
        <w:t>Employment Equity</w:t>
      </w:r>
    </w:p>
    <w:p w:rsidR="004C3F6A" w:rsidRDefault="004C3F6A" w:rsidP="004C3F6A">
      <w:pPr>
        <w:pStyle w:val="ListParagraph"/>
        <w:numPr>
          <w:ilvl w:val="0"/>
          <w:numId w:val="9"/>
        </w:numPr>
      </w:pPr>
      <w:r>
        <w:t>Employment services of South Africa</w:t>
      </w:r>
    </w:p>
    <w:p w:rsidR="004C3F6A" w:rsidRDefault="004C3F6A" w:rsidP="004C3F6A">
      <w:pPr>
        <w:pStyle w:val="ListParagraph"/>
        <w:numPr>
          <w:ilvl w:val="0"/>
          <w:numId w:val="9"/>
        </w:numPr>
      </w:pPr>
      <w:r>
        <w:t>Letter of Good Standing</w:t>
      </w:r>
    </w:p>
    <w:p w:rsidR="004C3F6A" w:rsidRDefault="004C3F6A" w:rsidP="004C3F6A">
      <w:pPr>
        <w:pStyle w:val="ListParagraph"/>
        <w:numPr>
          <w:ilvl w:val="0"/>
          <w:numId w:val="9"/>
        </w:numPr>
      </w:pPr>
      <w:r>
        <w:t>Compensation Fund claims status</w:t>
      </w:r>
    </w:p>
    <w:p w:rsidR="004C3F6A" w:rsidRDefault="004C3F6A" w:rsidP="004C3F6A">
      <w:pPr>
        <w:pStyle w:val="ListParagraph"/>
        <w:numPr>
          <w:ilvl w:val="0"/>
          <w:numId w:val="9"/>
        </w:numPr>
      </w:pPr>
      <w:r>
        <w:t>UIF online declarations</w:t>
      </w:r>
    </w:p>
    <w:p w:rsidR="004C3F6A" w:rsidRDefault="004C3F6A" w:rsidP="004C3F6A">
      <w:pPr>
        <w:pStyle w:val="ListParagraph"/>
        <w:numPr>
          <w:ilvl w:val="0"/>
          <w:numId w:val="9"/>
        </w:numPr>
      </w:pPr>
      <w:r w:rsidRPr="004C3F6A">
        <w:t>SETA grants disbursement</w:t>
      </w:r>
    </w:p>
    <w:p w:rsidR="004C3F6A" w:rsidRDefault="004C3F6A" w:rsidP="004C3F6A">
      <w:pPr>
        <w:pStyle w:val="ListParagraph"/>
        <w:numPr>
          <w:ilvl w:val="0"/>
          <w:numId w:val="9"/>
        </w:numPr>
      </w:pPr>
      <w:proofErr w:type="spellStart"/>
      <w:r w:rsidRPr="004C3F6A">
        <w:t>Umehluko</w:t>
      </w:r>
      <w:proofErr w:type="spellEnd"/>
      <w:r w:rsidRPr="004C3F6A">
        <w:t xml:space="preserve"> ICM Online Claim Submissions</w:t>
      </w:r>
    </w:p>
    <w:p w:rsidR="004C3F6A" w:rsidRDefault="004C3F6A" w:rsidP="004C3F6A">
      <w:pPr>
        <w:pStyle w:val="ListParagraph"/>
        <w:numPr>
          <w:ilvl w:val="0"/>
          <w:numId w:val="9"/>
        </w:numPr>
      </w:pPr>
      <w:r w:rsidRPr="004C3F6A">
        <w:t>Compensation Fund Return of Earnings Submissions</w:t>
      </w:r>
    </w:p>
    <w:p w:rsidR="00BF38C2" w:rsidRPr="001C30DB" w:rsidRDefault="003801FB" w:rsidP="001C30DB">
      <w:pPr>
        <w:jc w:val="center"/>
        <w:outlineLvl w:val="0"/>
        <w:rPr>
          <w:b/>
          <w:sz w:val="32"/>
          <w:szCs w:val="32"/>
        </w:rPr>
      </w:pPr>
      <w:bookmarkStart w:id="29" w:name="_Toc465103649"/>
      <w:r w:rsidRPr="001C30DB">
        <w:rPr>
          <w:b/>
          <w:sz w:val="32"/>
          <w:szCs w:val="32"/>
        </w:rPr>
        <w:t>Mobile devices and platforms</w:t>
      </w:r>
      <w:bookmarkEnd w:id="29"/>
    </w:p>
    <w:p w:rsidR="003801FB" w:rsidRDefault="00004E26" w:rsidP="003801FB">
      <w:r>
        <w:t>The Labour website solution must be compatible with all the different mobile devices</w:t>
      </w:r>
      <w:r w:rsidR="00582743">
        <w:t xml:space="preserve"> (Android, iOS, Tablet, iPad and Windows)</w:t>
      </w:r>
      <w:r>
        <w:t xml:space="preserve"> and tablets of different platforms. </w:t>
      </w:r>
      <w:r w:rsidR="00A6454F">
        <w:t xml:space="preserve">The solution must be able to adjust to </w:t>
      </w:r>
      <w:r w:rsidR="00A6454F">
        <w:lastRenderedPageBreak/>
        <w:t>different screens used to access it.</w:t>
      </w:r>
      <w:r w:rsidR="002F7DBD">
        <w:t xml:space="preserve"> </w:t>
      </w:r>
      <w:r w:rsidR="00876827">
        <w:t xml:space="preserve">Details of the device used to access the website must be stored as part of analytics. </w:t>
      </w:r>
      <w:r w:rsidR="002F7DBD">
        <w:t>There must be a geolocation enabled for users that are searching for a nearest Labour centre on the website.</w:t>
      </w:r>
    </w:p>
    <w:p w:rsidR="003801FB" w:rsidRPr="001C30DB" w:rsidRDefault="003801FB" w:rsidP="001C30DB">
      <w:pPr>
        <w:jc w:val="center"/>
        <w:outlineLvl w:val="0"/>
        <w:rPr>
          <w:b/>
          <w:sz w:val="32"/>
          <w:szCs w:val="32"/>
        </w:rPr>
      </w:pPr>
      <w:bookmarkStart w:id="30" w:name="_Toc465103650"/>
      <w:r w:rsidRPr="001C30DB">
        <w:rPr>
          <w:b/>
          <w:sz w:val="32"/>
          <w:szCs w:val="32"/>
        </w:rPr>
        <w:t>Subscription</w:t>
      </w:r>
      <w:bookmarkEnd w:id="30"/>
    </w:p>
    <w:p w:rsidR="00BF38C2" w:rsidRDefault="00BF38C2" w:rsidP="00BF38C2">
      <w:r>
        <w:t>The users should be allowed to subscribe to the following applications</w:t>
      </w:r>
      <w:r w:rsidR="000A71B2">
        <w:t xml:space="preserve"> where necessary</w:t>
      </w:r>
      <w:r>
        <w:t xml:space="preserve"> as long as valid email address is captured under the preferred options:-</w:t>
      </w:r>
    </w:p>
    <w:p w:rsidR="00BF38C2" w:rsidRDefault="00BF38C2" w:rsidP="00BF38C2">
      <w:pPr>
        <w:pStyle w:val="ListParagraph"/>
        <w:numPr>
          <w:ilvl w:val="0"/>
          <w:numId w:val="9"/>
        </w:numPr>
      </w:pPr>
      <w:r>
        <w:t>Employment Equity</w:t>
      </w:r>
    </w:p>
    <w:p w:rsidR="00BF38C2" w:rsidRDefault="00BF38C2" w:rsidP="00BF38C2">
      <w:pPr>
        <w:pStyle w:val="ListParagraph"/>
        <w:numPr>
          <w:ilvl w:val="0"/>
          <w:numId w:val="9"/>
        </w:numPr>
      </w:pPr>
      <w:r>
        <w:t>Employment services of South Africa</w:t>
      </w:r>
    </w:p>
    <w:p w:rsidR="00BF38C2" w:rsidRDefault="00BF38C2" w:rsidP="00BF38C2">
      <w:pPr>
        <w:pStyle w:val="ListParagraph"/>
        <w:numPr>
          <w:ilvl w:val="0"/>
          <w:numId w:val="9"/>
        </w:numPr>
      </w:pPr>
      <w:r>
        <w:t>Letter of Good Standing</w:t>
      </w:r>
    </w:p>
    <w:p w:rsidR="00BF38C2" w:rsidRDefault="00BF38C2" w:rsidP="00BF38C2">
      <w:pPr>
        <w:pStyle w:val="ListParagraph"/>
        <w:numPr>
          <w:ilvl w:val="0"/>
          <w:numId w:val="9"/>
        </w:numPr>
      </w:pPr>
      <w:r>
        <w:t>Compensation Fund claims status</w:t>
      </w:r>
    </w:p>
    <w:p w:rsidR="00BF38C2" w:rsidRDefault="00BF38C2" w:rsidP="00BF38C2">
      <w:pPr>
        <w:pStyle w:val="ListParagraph"/>
        <w:numPr>
          <w:ilvl w:val="0"/>
          <w:numId w:val="9"/>
        </w:numPr>
      </w:pPr>
      <w:r>
        <w:t>UIF online declarations</w:t>
      </w:r>
    </w:p>
    <w:p w:rsidR="00BF38C2" w:rsidRDefault="00BF38C2" w:rsidP="00BF38C2">
      <w:pPr>
        <w:pStyle w:val="ListParagraph"/>
        <w:numPr>
          <w:ilvl w:val="0"/>
          <w:numId w:val="9"/>
        </w:numPr>
      </w:pPr>
      <w:r>
        <w:t xml:space="preserve">… </w:t>
      </w:r>
      <w:proofErr w:type="spellStart"/>
      <w:r>
        <w:t>etc</w:t>
      </w:r>
      <w:proofErr w:type="spellEnd"/>
    </w:p>
    <w:p w:rsidR="00BF38C2" w:rsidRDefault="00BF38C2" w:rsidP="00BF38C2">
      <w:r>
        <w:t>When there are any changes to the application, an email will be sent to the user’s inbox</w:t>
      </w:r>
      <w:r w:rsidR="000A71B2">
        <w:t xml:space="preserve"> notifying the user of the changes for the user to act on those changes</w:t>
      </w:r>
      <w:r>
        <w:t>.</w:t>
      </w:r>
    </w:p>
    <w:p w:rsidR="00705EBA" w:rsidRPr="001C30DB" w:rsidRDefault="00705EBA" w:rsidP="001C30DB">
      <w:pPr>
        <w:jc w:val="center"/>
        <w:outlineLvl w:val="0"/>
        <w:rPr>
          <w:b/>
          <w:sz w:val="32"/>
          <w:szCs w:val="32"/>
        </w:rPr>
      </w:pPr>
      <w:bookmarkStart w:id="31" w:name="_Toc465103651"/>
      <w:r w:rsidRPr="001C30DB">
        <w:rPr>
          <w:b/>
          <w:sz w:val="32"/>
          <w:szCs w:val="32"/>
        </w:rPr>
        <w:t>User Feedback</w:t>
      </w:r>
      <w:bookmarkEnd w:id="31"/>
    </w:p>
    <w:p w:rsidR="006C14AE" w:rsidRDefault="00705EBA" w:rsidP="00705EBA">
      <w:r>
        <w:t xml:space="preserve"> The Labour website shall provide the ability for users to </w:t>
      </w:r>
      <w:r w:rsidR="00711660">
        <w:t>send via a form</w:t>
      </w:r>
      <w:r>
        <w:t xml:space="preserve"> </w:t>
      </w:r>
      <w:r w:rsidR="00711660">
        <w:t>inquiry</w:t>
      </w:r>
      <w:r>
        <w:t xml:space="preserve">. </w:t>
      </w:r>
      <w:r w:rsidR="00711660">
        <w:t>The</w:t>
      </w:r>
      <w:r>
        <w:t xml:space="preserve"> </w:t>
      </w:r>
      <w:r w:rsidR="00711660">
        <w:t>inquiry</w:t>
      </w:r>
      <w:r>
        <w:t xml:space="preserve"> provided </w:t>
      </w:r>
      <w:r w:rsidR="00711660">
        <w:t xml:space="preserve">must </w:t>
      </w:r>
      <w:r>
        <w:t>be channelled automatically to the relevant branches</w:t>
      </w:r>
      <w:r w:rsidR="00711660">
        <w:t>/entities</w:t>
      </w:r>
      <w:r>
        <w:t xml:space="preserve"> i.e. CF, </w:t>
      </w:r>
      <w:r w:rsidR="00711660">
        <w:t xml:space="preserve">PES, IES, </w:t>
      </w:r>
      <w:r w:rsidR="005B338F">
        <w:t>LP</w:t>
      </w:r>
      <w:r w:rsidR="005955C0">
        <w:t>&amp;</w:t>
      </w:r>
      <w:r w:rsidR="005B338F">
        <w:t xml:space="preserve">IR, </w:t>
      </w:r>
      <w:r>
        <w:t>UIF, and Laboria house. The feedback will assist in keeping track of what users raise and be used a</w:t>
      </w:r>
      <w:r w:rsidR="00711660">
        <w:t>s</w:t>
      </w:r>
      <w:r>
        <w:t xml:space="preserve"> </w:t>
      </w:r>
      <w:r w:rsidR="00711660">
        <w:t>a tool</w:t>
      </w:r>
      <w:r>
        <w:t xml:space="preserve"> to monitoring the use of the website.</w:t>
      </w:r>
    </w:p>
    <w:p w:rsidR="006C14AE" w:rsidRDefault="006C14AE" w:rsidP="006C14AE">
      <w:r>
        <w:t>The information gathered will be used to assess how users are taking advantage of the solution, a warning on the system to identify the capabilities that can help the Department of Labour achieve its business objectives.</w:t>
      </w:r>
    </w:p>
    <w:p w:rsidR="00C047C0" w:rsidRDefault="00C047C0" w:rsidP="006C14AE">
      <w:r>
        <w:t>The following fields must be compulsory and noted with a red asterisk:</w:t>
      </w:r>
    </w:p>
    <w:p w:rsidR="00C047C0" w:rsidRDefault="00C047C0" w:rsidP="00C047C0">
      <w:pPr>
        <w:pStyle w:val="ListParagraph"/>
        <w:numPr>
          <w:ilvl w:val="0"/>
          <w:numId w:val="37"/>
        </w:numPr>
      </w:pPr>
      <w:r>
        <w:t>First name,</w:t>
      </w:r>
    </w:p>
    <w:p w:rsidR="00C047C0" w:rsidRDefault="00C047C0" w:rsidP="00C047C0">
      <w:pPr>
        <w:pStyle w:val="ListParagraph"/>
        <w:numPr>
          <w:ilvl w:val="0"/>
          <w:numId w:val="37"/>
        </w:numPr>
      </w:pPr>
      <w:r>
        <w:t>Surname,</w:t>
      </w:r>
    </w:p>
    <w:p w:rsidR="00C047C0" w:rsidRDefault="00C047C0" w:rsidP="00C047C0">
      <w:pPr>
        <w:pStyle w:val="ListParagraph"/>
        <w:numPr>
          <w:ilvl w:val="0"/>
          <w:numId w:val="37"/>
        </w:numPr>
      </w:pPr>
      <w:r>
        <w:t>Email address,</w:t>
      </w:r>
    </w:p>
    <w:p w:rsidR="00C047C0" w:rsidRDefault="00C047C0" w:rsidP="00C047C0">
      <w:pPr>
        <w:pStyle w:val="ListParagraph"/>
        <w:numPr>
          <w:ilvl w:val="0"/>
          <w:numId w:val="37"/>
        </w:numPr>
      </w:pPr>
      <w:r>
        <w:t>Province,</w:t>
      </w:r>
    </w:p>
    <w:p w:rsidR="00C047C0" w:rsidRDefault="00C047C0" w:rsidP="00C047C0">
      <w:pPr>
        <w:pStyle w:val="ListParagraph"/>
        <w:numPr>
          <w:ilvl w:val="0"/>
          <w:numId w:val="37"/>
        </w:numPr>
      </w:pPr>
      <w:r>
        <w:t xml:space="preserve">Labour office, </w:t>
      </w:r>
    </w:p>
    <w:p w:rsidR="00C047C0" w:rsidRDefault="00C047C0" w:rsidP="00C047C0">
      <w:pPr>
        <w:pStyle w:val="ListParagraph"/>
        <w:numPr>
          <w:ilvl w:val="0"/>
          <w:numId w:val="37"/>
        </w:numPr>
      </w:pPr>
      <w:r w:rsidRPr="00C047C0">
        <w:t>CAPTCHA</w:t>
      </w:r>
      <w:r>
        <w:t>, and</w:t>
      </w:r>
    </w:p>
    <w:p w:rsidR="00C047C0" w:rsidRDefault="00C047C0" w:rsidP="00C047C0">
      <w:pPr>
        <w:pStyle w:val="ListParagraph"/>
        <w:numPr>
          <w:ilvl w:val="0"/>
          <w:numId w:val="37"/>
        </w:numPr>
      </w:pPr>
      <w:r>
        <w:t>Comments</w:t>
      </w:r>
    </w:p>
    <w:p w:rsidR="0095602F" w:rsidRDefault="0095602F" w:rsidP="0095602F">
      <w:pPr>
        <w:pStyle w:val="Caption"/>
        <w:keepNext/>
      </w:pPr>
      <w:r>
        <w:lastRenderedPageBreak/>
        <w:t xml:space="preserve">Figure </w:t>
      </w:r>
      <w:fldSimple w:instr=" SEQ Figure \* ARABIC ">
        <w:r w:rsidR="000A71B2">
          <w:rPr>
            <w:noProof/>
          </w:rPr>
          <w:t>32</w:t>
        </w:r>
      </w:fldSimple>
      <w:r>
        <w:t xml:space="preserve">: The following image depicts the </w:t>
      </w:r>
      <w:r w:rsidR="006F2282">
        <w:t xml:space="preserve">online </w:t>
      </w:r>
      <w:r>
        <w:t>feedback form</w:t>
      </w:r>
    </w:p>
    <w:p w:rsidR="004003E2" w:rsidRDefault="000B3D3A" w:rsidP="00872429">
      <w:r>
        <w:object w:dxaOrig="7726" w:dyaOrig="6317">
          <v:shape id="_x0000_i1027" type="#_x0000_t75" style="width:386.25pt;height:315.75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Visio.Drawing.11" ShapeID="_x0000_i1027" DrawAspect="Content" ObjectID="_1540102330" r:id="rId45"/>
        </w:object>
      </w:r>
    </w:p>
    <w:p w:rsidR="00711660" w:rsidRDefault="00711660" w:rsidP="001C30DB">
      <w:pPr>
        <w:jc w:val="center"/>
        <w:outlineLvl w:val="0"/>
        <w:rPr>
          <w:b/>
          <w:sz w:val="32"/>
          <w:szCs w:val="32"/>
        </w:rPr>
      </w:pPr>
    </w:p>
    <w:p w:rsidR="001D472C" w:rsidRDefault="001D472C" w:rsidP="001D472C">
      <w:pPr>
        <w:pStyle w:val="Caption"/>
        <w:keepNext/>
        <w:jc w:val="center"/>
      </w:pPr>
      <w:r>
        <w:lastRenderedPageBreak/>
        <w:t xml:space="preserve">Figure </w:t>
      </w:r>
      <w:fldSimple w:instr=" SEQ Figure \* ARABIC ">
        <w:r w:rsidR="000A71B2">
          <w:rPr>
            <w:noProof/>
          </w:rPr>
          <w:t>33</w:t>
        </w:r>
      </w:fldSimple>
      <w:r>
        <w:t xml:space="preserve">: </w:t>
      </w:r>
      <w:r>
        <w:rPr>
          <w:noProof/>
        </w:rPr>
        <w:t>The following image depicts Disclaimer page for the footer</w:t>
      </w:r>
    </w:p>
    <w:p w:rsidR="001F28E2" w:rsidRDefault="001D472C" w:rsidP="001C30DB">
      <w:pPr>
        <w:jc w:val="center"/>
        <w:outlineLvl w:val="0"/>
        <w:rPr>
          <w:b/>
          <w:sz w:val="32"/>
          <w:szCs w:val="32"/>
        </w:rPr>
      </w:pPr>
      <w:bookmarkStart w:id="32" w:name="_Toc465103652"/>
      <w:r w:rsidRPr="001D472C">
        <w:rPr>
          <w:b/>
          <w:noProof/>
          <w:sz w:val="32"/>
          <w:szCs w:val="32"/>
          <w:bdr w:val="single" w:sz="4" w:space="0" w:color="auto"/>
          <w:lang w:eastAsia="en-ZA"/>
        </w:rPr>
        <w:drawing>
          <wp:inline distT="0" distB="0" distL="0" distR="0" wp14:anchorId="34AF0D8F" wp14:editId="3AA7F4E0">
            <wp:extent cx="5734050" cy="5324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5324475"/>
                    </a:xfrm>
                    <a:prstGeom prst="rect">
                      <a:avLst/>
                    </a:prstGeom>
                    <a:noFill/>
                    <a:ln>
                      <a:noFill/>
                    </a:ln>
                  </pic:spPr>
                </pic:pic>
              </a:graphicData>
            </a:graphic>
          </wp:inline>
        </w:drawing>
      </w:r>
      <w:bookmarkEnd w:id="32"/>
    </w:p>
    <w:p w:rsidR="001D472C" w:rsidRDefault="001D472C" w:rsidP="001D472C">
      <w:r w:rsidRPr="001D472C">
        <w:t>The</w:t>
      </w:r>
      <w:r>
        <w:t xml:space="preserve"> Webmanager link of the footer</w:t>
      </w:r>
      <w:r w:rsidR="00411AEE">
        <w:t xml:space="preserve"> when clicked must </w:t>
      </w:r>
      <w:r>
        <w:t>open</w:t>
      </w:r>
      <w:r w:rsidR="00411AEE">
        <w:t xml:space="preserve"> Labour Ministry, </w:t>
      </w:r>
      <w:r w:rsidR="00411AEE" w:rsidRPr="00411AEE">
        <w:rPr>
          <w:i/>
        </w:rPr>
        <w:t>Figure 7</w:t>
      </w:r>
      <w:r w:rsidR="00411AEE">
        <w:t>.</w:t>
      </w:r>
    </w:p>
    <w:p w:rsidR="00411AEE" w:rsidRDefault="00411AEE" w:rsidP="001D472C">
      <w:r>
        <w:t xml:space="preserve">The Feedback link of the footer when clicked must open the online feedback form, </w:t>
      </w:r>
      <w:r w:rsidRPr="00411AEE">
        <w:rPr>
          <w:i/>
        </w:rPr>
        <w:t>Figure 32</w:t>
      </w:r>
      <w:r>
        <w:t>.</w:t>
      </w:r>
    </w:p>
    <w:p w:rsidR="00411AEE" w:rsidRPr="001D472C" w:rsidRDefault="00411AEE" w:rsidP="001D472C"/>
    <w:p w:rsidR="001D472C" w:rsidRDefault="001D472C" w:rsidP="001D472C">
      <w:pPr>
        <w:pStyle w:val="Caption"/>
        <w:keepNext/>
        <w:jc w:val="center"/>
      </w:pPr>
      <w:r>
        <w:lastRenderedPageBreak/>
        <w:t xml:space="preserve">Figure </w:t>
      </w:r>
      <w:fldSimple w:instr=" SEQ Figure \* ARABIC ">
        <w:r w:rsidR="000A71B2">
          <w:rPr>
            <w:noProof/>
          </w:rPr>
          <w:t>34</w:t>
        </w:r>
      </w:fldSimple>
      <w:r>
        <w:t xml:space="preserve">: </w:t>
      </w:r>
      <w:r>
        <w:rPr>
          <w:noProof/>
        </w:rPr>
        <w:t>The following image depicts PAIA page for the footer</w:t>
      </w:r>
    </w:p>
    <w:p w:rsidR="001F28E2" w:rsidRDefault="001D472C" w:rsidP="001C30DB">
      <w:pPr>
        <w:jc w:val="center"/>
        <w:outlineLvl w:val="0"/>
        <w:rPr>
          <w:b/>
          <w:sz w:val="32"/>
          <w:szCs w:val="32"/>
        </w:rPr>
      </w:pPr>
      <w:bookmarkStart w:id="33" w:name="_Toc465103653"/>
      <w:r w:rsidRPr="001D472C">
        <w:rPr>
          <w:noProof/>
          <w:bdr w:val="single" w:sz="4" w:space="0" w:color="auto"/>
          <w:lang w:eastAsia="en-ZA"/>
        </w:rPr>
        <w:drawing>
          <wp:inline distT="0" distB="0" distL="0" distR="0" wp14:anchorId="586A0B9E" wp14:editId="774C88DB">
            <wp:extent cx="5705475" cy="3609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05475" cy="3609975"/>
                    </a:xfrm>
                    <a:prstGeom prst="rect">
                      <a:avLst/>
                    </a:prstGeom>
                  </pic:spPr>
                </pic:pic>
              </a:graphicData>
            </a:graphic>
          </wp:inline>
        </w:drawing>
      </w:r>
      <w:bookmarkEnd w:id="33"/>
    </w:p>
    <w:p w:rsidR="001D472C" w:rsidRDefault="001D472C" w:rsidP="001D472C">
      <w:pPr>
        <w:pStyle w:val="Caption"/>
        <w:keepNext/>
        <w:jc w:val="center"/>
      </w:pPr>
      <w:r>
        <w:t xml:space="preserve">Figure </w:t>
      </w:r>
      <w:fldSimple w:instr=" SEQ Figure \* ARABIC ">
        <w:r w:rsidR="000A71B2">
          <w:rPr>
            <w:noProof/>
          </w:rPr>
          <w:t>35</w:t>
        </w:r>
      </w:fldSimple>
      <w:r>
        <w:t xml:space="preserve">: </w:t>
      </w:r>
      <w:r>
        <w:rPr>
          <w:noProof/>
        </w:rPr>
        <w:t>The following image depicts the privacy policy page for the footer</w:t>
      </w:r>
    </w:p>
    <w:p w:rsidR="001F28E2" w:rsidRDefault="001D472C" w:rsidP="001C30DB">
      <w:pPr>
        <w:jc w:val="center"/>
        <w:outlineLvl w:val="0"/>
        <w:rPr>
          <w:b/>
          <w:sz w:val="32"/>
          <w:szCs w:val="32"/>
        </w:rPr>
      </w:pPr>
      <w:bookmarkStart w:id="34" w:name="_Toc465103654"/>
      <w:r w:rsidRPr="001D472C">
        <w:rPr>
          <w:noProof/>
          <w:bdr w:val="single" w:sz="4" w:space="0" w:color="auto"/>
          <w:lang w:eastAsia="en-ZA"/>
        </w:rPr>
        <w:drawing>
          <wp:inline distT="0" distB="0" distL="0" distR="0" wp14:anchorId="4E2B3F4E" wp14:editId="6C287604">
            <wp:extent cx="5667375" cy="403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4038600"/>
                    </a:xfrm>
                    <a:prstGeom prst="rect">
                      <a:avLst/>
                    </a:prstGeom>
                  </pic:spPr>
                </pic:pic>
              </a:graphicData>
            </a:graphic>
          </wp:inline>
        </w:drawing>
      </w:r>
      <w:bookmarkEnd w:id="34"/>
    </w:p>
    <w:p w:rsidR="00BD765D" w:rsidRPr="001C30DB" w:rsidRDefault="000F5C1B" w:rsidP="001C30DB">
      <w:pPr>
        <w:jc w:val="center"/>
        <w:outlineLvl w:val="0"/>
        <w:rPr>
          <w:b/>
          <w:sz w:val="32"/>
          <w:szCs w:val="32"/>
        </w:rPr>
      </w:pPr>
      <w:bookmarkStart w:id="35" w:name="_Toc465103655"/>
      <w:r w:rsidRPr="001C30DB">
        <w:rPr>
          <w:b/>
          <w:sz w:val="32"/>
          <w:szCs w:val="32"/>
        </w:rPr>
        <w:lastRenderedPageBreak/>
        <w:t>Alerts</w:t>
      </w:r>
      <w:bookmarkEnd w:id="35"/>
    </w:p>
    <w:p w:rsidR="00E93D12" w:rsidRDefault="00711660" w:rsidP="00872429">
      <w:r>
        <w:t>This feature allows the Administrator to r</w:t>
      </w:r>
      <w:r w:rsidR="00E93D12" w:rsidRPr="00E93D12">
        <w:t>eceive</w:t>
      </w:r>
      <w:r>
        <w:t xml:space="preserve"> an</w:t>
      </w:r>
      <w:r w:rsidRPr="00E93D12">
        <w:t xml:space="preserve"> e-mail notification</w:t>
      </w:r>
      <w:r w:rsidR="00E93D12" w:rsidRPr="00E93D12">
        <w:t xml:space="preserve"> when list items</w:t>
      </w:r>
      <w:r>
        <w:t xml:space="preserve"> are</w:t>
      </w:r>
      <w:r w:rsidR="00E93D12" w:rsidRPr="00E93D12">
        <w:t xml:space="preserve"> change</w:t>
      </w:r>
      <w:r>
        <w:t>.</w:t>
      </w:r>
    </w:p>
    <w:p w:rsidR="00505962" w:rsidRDefault="00505962" w:rsidP="00505962">
      <w:pPr>
        <w:pStyle w:val="Caption"/>
        <w:keepNext/>
      </w:pPr>
      <w:r>
        <w:t xml:space="preserve">Figure </w:t>
      </w:r>
      <w:fldSimple w:instr=" SEQ Figure \* ARABIC ">
        <w:r w:rsidR="000A71B2">
          <w:rPr>
            <w:noProof/>
          </w:rPr>
          <w:t>36</w:t>
        </w:r>
      </w:fldSimple>
      <w:r w:rsidR="0015463B">
        <w:rPr>
          <w:noProof/>
        </w:rPr>
        <w:t>: The following image depicts e-mail notification</w:t>
      </w:r>
    </w:p>
    <w:p w:rsidR="000F5C1B" w:rsidRDefault="000F5C1B" w:rsidP="00872429">
      <w:r w:rsidRPr="001F28E2">
        <w:rPr>
          <w:noProof/>
          <w:bdr w:val="single" w:sz="4" w:space="0" w:color="auto"/>
          <w:lang w:eastAsia="en-ZA"/>
        </w:rPr>
        <w:drawing>
          <wp:inline distT="0" distB="0" distL="0" distR="0" wp14:anchorId="674459C2" wp14:editId="44344D4E">
            <wp:extent cx="4924425" cy="387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24425" cy="3876675"/>
                    </a:xfrm>
                    <a:prstGeom prst="rect">
                      <a:avLst/>
                    </a:prstGeom>
                  </pic:spPr>
                </pic:pic>
              </a:graphicData>
            </a:graphic>
          </wp:inline>
        </w:drawing>
      </w:r>
    </w:p>
    <w:p w:rsidR="001C46DA" w:rsidRDefault="001C46DA" w:rsidP="00872429">
      <w:pPr>
        <w:rPr>
          <w:b/>
        </w:rPr>
      </w:pPr>
    </w:p>
    <w:p w:rsidR="001C46DA" w:rsidRPr="001C30DB" w:rsidRDefault="001C46DA" w:rsidP="001C30DB">
      <w:pPr>
        <w:jc w:val="center"/>
        <w:outlineLvl w:val="0"/>
        <w:rPr>
          <w:b/>
          <w:sz w:val="32"/>
          <w:szCs w:val="32"/>
        </w:rPr>
      </w:pPr>
      <w:bookmarkStart w:id="36" w:name="_Toc465103656"/>
      <w:r w:rsidRPr="001C30DB">
        <w:rPr>
          <w:b/>
          <w:sz w:val="32"/>
          <w:szCs w:val="32"/>
        </w:rPr>
        <w:t>Data Migration</w:t>
      </w:r>
      <w:bookmarkEnd w:id="36"/>
    </w:p>
    <w:p w:rsidR="00BD24E1" w:rsidRDefault="00DA5CCE" w:rsidP="009E6EFA">
      <w:r>
        <w:t>As part of Business c</w:t>
      </w:r>
      <w:r w:rsidRPr="00DA5CCE">
        <w:t xml:space="preserve">atalyst </w:t>
      </w:r>
      <w:r>
        <w:t>s</w:t>
      </w:r>
      <w:r w:rsidRPr="00DA5CCE">
        <w:t>upport</w:t>
      </w:r>
      <w:r>
        <w:t xml:space="preserve"> t</w:t>
      </w:r>
      <w:r w:rsidR="00AF4A5F">
        <w:t xml:space="preserve">here must be migration of the </w:t>
      </w:r>
      <w:r w:rsidR="0093155C" w:rsidRPr="0093155C">
        <w:t xml:space="preserve">files and data </w:t>
      </w:r>
      <w:r w:rsidR="0093155C">
        <w:t>(</w:t>
      </w:r>
      <w:r w:rsidR="00AF4A5F">
        <w:t>content</w:t>
      </w:r>
      <w:r w:rsidR="0093155C">
        <w:t>)</w:t>
      </w:r>
      <w:r w:rsidR="00AF4A5F">
        <w:t xml:space="preserve"> from the </w:t>
      </w:r>
      <w:r w:rsidR="0093155C" w:rsidRPr="0093155C">
        <w:t>source site</w:t>
      </w:r>
      <w:r w:rsidR="0093155C">
        <w:t xml:space="preserve"> (</w:t>
      </w:r>
      <w:r w:rsidR="00AF4A5F">
        <w:t>current</w:t>
      </w:r>
      <w:r w:rsidR="00711660">
        <w:t xml:space="preserve"> website</w:t>
      </w:r>
      <w:r w:rsidR="0093155C">
        <w:t>)</w:t>
      </w:r>
      <w:r w:rsidR="00AF4A5F">
        <w:t xml:space="preserve"> to the </w:t>
      </w:r>
      <w:r w:rsidR="0093155C" w:rsidRPr="0093155C">
        <w:t>destination site</w:t>
      </w:r>
      <w:r w:rsidR="00711660">
        <w:t xml:space="preserve"> (Revamped website)</w:t>
      </w:r>
      <w:r w:rsidR="00AF4A5F">
        <w:t xml:space="preserve">.  </w:t>
      </w:r>
      <w:r w:rsidR="009E6EFA">
        <w:t>Data migration can be a complex process, especially with different technologies and the features.</w:t>
      </w:r>
      <w:r w:rsidR="0095465F">
        <w:t xml:space="preserve"> </w:t>
      </w:r>
      <w:r w:rsidR="009E6EFA">
        <w:t>Import</w:t>
      </w:r>
      <w:r w:rsidR="0095465F">
        <w:t>ing</w:t>
      </w:r>
      <w:r w:rsidR="009E6EFA">
        <w:t xml:space="preserve"> </w:t>
      </w:r>
      <w:r w:rsidR="0095465F">
        <w:t>the</w:t>
      </w:r>
      <w:r w:rsidR="009E6EFA">
        <w:t xml:space="preserve"> current website</w:t>
      </w:r>
      <w:r w:rsidR="00711660">
        <w:t xml:space="preserve"> can be</w:t>
      </w:r>
      <w:r w:rsidR="0095465F">
        <w:t xml:space="preserve"> challenging</w:t>
      </w:r>
      <w:r w:rsidR="009E6EFA">
        <w:t>, because the system will not copy</w:t>
      </w:r>
      <w:r w:rsidR="00B9751A">
        <w:t xml:space="preserve"> all</w:t>
      </w:r>
      <w:r w:rsidR="009E6EFA">
        <w:t xml:space="preserve"> the source </w:t>
      </w:r>
      <w:r w:rsidR="0095465F">
        <w:t>web</w:t>
      </w:r>
      <w:r w:rsidR="009E6EFA">
        <w:t>site's files.</w:t>
      </w:r>
    </w:p>
    <w:p w:rsidR="00B744CE" w:rsidRDefault="00B744CE" w:rsidP="00B744CE">
      <w:r>
        <w:t>There are different options to be exercised when migrating a website such as custom tools for grabbing content from the old website, export content from the initial database in .csv files, analyse the URLs which should be practised when moving the content.</w:t>
      </w:r>
    </w:p>
    <w:p w:rsidR="00640E4C" w:rsidRDefault="00640E4C" w:rsidP="00B744CE">
      <w:r>
        <w:t>The folder structure from Zope/Plone to Microsoft technology will be different and that must be considered.</w:t>
      </w:r>
    </w:p>
    <w:p w:rsidR="00640E4C" w:rsidRPr="00AF4A5F" w:rsidRDefault="00640E4C" w:rsidP="00B744CE">
      <w:r w:rsidRPr="00640E4C">
        <w:t xml:space="preserve">After </w:t>
      </w:r>
      <w:r>
        <w:t>the data and files have been</w:t>
      </w:r>
      <w:r w:rsidRPr="00640E4C">
        <w:t xml:space="preserve"> uploaded</w:t>
      </w:r>
      <w:r>
        <w:t xml:space="preserve"> on the proposed/new</w:t>
      </w:r>
      <w:r w:rsidRPr="00640E4C">
        <w:t xml:space="preserve"> website files </w:t>
      </w:r>
      <w:r>
        <w:t xml:space="preserve">with the </w:t>
      </w:r>
      <w:r w:rsidRPr="00640E4C">
        <w:t xml:space="preserve">database, </w:t>
      </w:r>
      <w:r>
        <w:t xml:space="preserve">the </w:t>
      </w:r>
      <w:r w:rsidRPr="00640E4C">
        <w:t xml:space="preserve">next step will be to test </w:t>
      </w:r>
      <w:r>
        <w:t>the functionality of the</w:t>
      </w:r>
      <w:r w:rsidRPr="00640E4C">
        <w:t xml:space="preserve"> website</w:t>
      </w:r>
      <w:r>
        <w:t>.</w:t>
      </w:r>
    </w:p>
    <w:p w:rsidR="001C46DA" w:rsidRDefault="001C46DA" w:rsidP="00872429">
      <w:pPr>
        <w:rPr>
          <w:b/>
        </w:rPr>
      </w:pPr>
    </w:p>
    <w:p w:rsidR="001E69B6" w:rsidRPr="001C30DB" w:rsidRDefault="00EE641C" w:rsidP="001C30DB">
      <w:pPr>
        <w:jc w:val="center"/>
        <w:outlineLvl w:val="0"/>
        <w:rPr>
          <w:b/>
          <w:sz w:val="32"/>
          <w:szCs w:val="32"/>
        </w:rPr>
      </w:pPr>
      <w:bookmarkStart w:id="37" w:name="_Toc465103657"/>
      <w:r w:rsidRPr="001C30DB">
        <w:rPr>
          <w:b/>
          <w:sz w:val="32"/>
          <w:szCs w:val="32"/>
        </w:rPr>
        <w:lastRenderedPageBreak/>
        <w:t>Internet Measures</w:t>
      </w:r>
      <w:bookmarkEnd w:id="37"/>
    </w:p>
    <w:p w:rsidR="00E01241" w:rsidRDefault="00E01241" w:rsidP="001E69B6">
      <w:r>
        <w:t>The key measures are required to track the trend of the Labour website</w:t>
      </w:r>
      <w:r w:rsidR="000A71B2">
        <w:t>. This will be available to the authorised administrator for analysing the trends and usage of the website.</w:t>
      </w:r>
    </w:p>
    <w:p w:rsidR="00763BF3" w:rsidRDefault="00763BF3" w:rsidP="00763BF3">
      <w:pPr>
        <w:pStyle w:val="Caption"/>
        <w:keepNext/>
      </w:pPr>
      <w:r>
        <w:t xml:space="preserve">Table </w:t>
      </w:r>
      <w:fldSimple w:instr=" SEQ Table \* ARABIC ">
        <w:r w:rsidR="000A71B2">
          <w:rPr>
            <w:noProof/>
          </w:rPr>
          <w:t>3</w:t>
        </w:r>
      </w:fldSimple>
    </w:p>
    <w:tbl>
      <w:tblPr>
        <w:tblpPr w:leftFromText="180" w:rightFromText="180" w:vertAnchor="text" w:horzAnchor="margin" w:tblpX="-318" w:tblpY="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670"/>
      </w:tblGrid>
      <w:tr w:rsidR="002C690F" w:rsidRPr="00462A25" w:rsidTr="00EE4F93">
        <w:trPr>
          <w:trHeight w:val="407"/>
        </w:trPr>
        <w:tc>
          <w:tcPr>
            <w:tcW w:w="3652" w:type="dxa"/>
            <w:shd w:val="clear" w:color="auto" w:fill="D9D9D9"/>
          </w:tcPr>
          <w:p w:rsidR="002C690F" w:rsidRPr="00462A25" w:rsidRDefault="002C690F" w:rsidP="005F3647">
            <w:pPr>
              <w:pStyle w:val="FormHeader2"/>
              <w:rPr>
                <w:rFonts w:ascii="Siemens Sans" w:hAnsi="Siemens Sans" w:cs="Arial"/>
                <w:b w:val="0"/>
              </w:rPr>
            </w:pPr>
            <w:r>
              <w:rPr>
                <w:rFonts w:ascii="Siemens Sans" w:hAnsi="Siemens Sans" w:cs="Arial"/>
                <w:b w:val="0"/>
              </w:rPr>
              <w:t>Metric</w:t>
            </w:r>
          </w:p>
        </w:tc>
        <w:tc>
          <w:tcPr>
            <w:tcW w:w="5670" w:type="dxa"/>
            <w:shd w:val="clear" w:color="auto" w:fill="D9D9D9"/>
          </w:tcPr>
          <w:p w:rsidR="002C690F" w:rsidRPr="00462A25" w:rsidRDefault="002C690F" w:rsidP="005F3647">
            <w:pPr>
              <w:pStyle w:val="FormHeader2"/>
              <w:rPr>
                <w:rFonts w:ascii="Siemens Sans" w:hAnsi="Siemens Sans" w:cs="Arial"/>
                <w:b w:val="0"/>
              </w:rPr>
            </w:pPr>
            <w:r>
              <w:rPr>
                <w:rFonts w:ascii="Siemens Sans" w:hAnsi="Siemens Sans" w:cs="Arial"/>
                <w:b w:val="0"/>
              </w:rPr>
              <w:t>Objectives</w:t>
            </w:r>
          </w:p>
        </w:tc>
      </w:tr>
      <w:tr w:rsidR="002C690F" w:rsidRPr="00462A25" w:rsidTr="00EE4F93">
        <w:trPr>
          <w:trHeight w:val="375"/>
        </w:trPr>
        <w:tc>
          <w:tcPr>
            <w:tcW w:w="3652" w:type="dxa"/>
          </w:tcPr>
          <w:p w:rsidR="002C690F" w:rsidRPr="00462A25" w:rsidRDefault="002C690F" w:rsidP="005F3647">
            <w:pPr>
              <w:jc w:val="both"/>
              <w:rPr>
                <w:rFonts w:cs="Arial"/>
                <w:szCs w:val="18"/>
              </w:rPr>
            </w:pPr>
            <w:r>
              <w:t>Number of users and number of unique users over time</w:t>
            </w:r>
          </w:p>
        </w:tc>
        <w:tc>
          <w:tcPr>
            <w:tcW w:w="5670" w:type="dxa"/>
          </w:tcPr>
          <w:p w:rsidR="002C690F" w:rsidRDefault="002C690F" w:rsidP="005F3647">
            <w:pPr>
              <w:jc w:val="both"/>
              <w:rPr>
                <w:rFonts w:cs="Arial"/>
                <w:szCs w:val="18"/>
              </w:rPr>
            </w:pPr>
            <w:r>
              <w:rPr>
                <w:rFonts w:cs="Arial"/>
                <w:szCs w:val="18"/>
              </w:rPr>
              <w:t>The uniqueness of the trend</w:t>
            </w:r>
            <w:r w:rsidR="00257F78">
              <w:rPr>
                <w:rFonts w:cs="Arial"/>
                <w:szCs w:val="18"/>
              </w:rPr>
              <w:t>.</w:t>
            </w:r>
          </w:p>
        </w:tc>
      </w:tr>
      <w:tr w:rsidR="002C690F" w:rsidRPr="00462A25" w:rsidTr="00EE4F93">
        <w:trPr>
          <w:trHeight w:val="359"/>
        </w:trPr>
        <w:tc>
          <w:tcPr>
            <w:tcW w:w="3652" w:type="dxa"/>
          </w:tcPr>
          <w:p w:rsidR="002C690F" w:rsidRPr="00462A25" w:rsidRDefault="002C690F" w:rsidP="005F3647">
            <w:pPr>
              <w:jc w:val="both"/>
              <w:rPr>
                <w:rFonts w:cs="Arial"/>
                <w:szCs w:val="18"/>
              </w:rPr>
            </w:pPr>
            <w:r>
              <w:t>Usage by time</w:t>
            </w:r>
          </w:p>
        </w:tc>
        <w:tc>
          <w:tcPr>
            <w:tcW w:w="5670" w:type="dxa"/>
          </w:tcPr>
          <w:p w:rsidR="002C690F" w:rsidRDefault="002C690F" w:rsidP="002C690F">
            <w:pPr>
              <w:jc w:val="both"/>
              <w:rPr>
                <w:rFonts w:cs="Arial"/>
                <w:szCs w:val="18"/>
              </w:rPr>
            </w:pPr>
            <w:r>
              <w:t>Times the site is mostly used</w:t>
            </w:r>
            <w:r w:rsidR="00257F78">
              <w:t>.</w:t>
            </w:r>
          </w:p>
        </w:tc>
      </w:tr>
      <w:tr w:rsidR="002C690F" w:rsidRPr="00462A25" w:rsidTr="00EE4F93">
        <w:trPr>
          <w:trHeight w:val="359"/>
        </w:trPr>
        <w:tc>
          <w:tcPr>
            <w:tcW w:w="3652" w:type="dxa"/>
          </w:tcPr>
          <w:p w:rsidR="002C690F" w:rsidRPr="00462A25" w:rsidRDefault="002C690F" w:rsidP="005F3647">
            <w:pPr>
              <w:jc w:val="both"/>
              <w:rPr>
                <w:rFonts w:cs="Arial"/>
                <w:szCs w:val="18"/>
              </w:rPr>
            </w:pPr>
            <w:r>
              <w:t>Page Hits</w:t>
            </w:r>
          </w:p>
        </w:tc>
        <w:tc>
          <w:tcPr>
            <w:tcW w:w="5670" w:type="dxa"/>
          </w:tcPr>
          <w:p w:rsidR="002C690F" w:rsidRDefault="002C690F" w:rsidP="002C690F">
            <w:pPr>
              <w:jc w:val="both"/>
              <w:rPr>
                <w:rFonts w:cs="Arial"/>
                <w:szCs w:val="18"/>
              </w:rPr>
            </w:pPr>
            <w:r>
              <w:rPr>
                <w:rFonts w:cs="Arial"/>
                <w:szCs w:val="18"/>
              </w:rPr>
              <w:t>Provide details of</w:t>
            </w:r>
            <w:r>
              <w:t xml:space="preserve"> pages that should be archived or deleted if there is a need</w:t>
            </w:r>
            <w:r w:rsidR="00257F78">
              <w:t>.</w:t>
            </w:r>
          </w:p>
        </w:tc>
      </w:tr>
      <w:tr w:rsidR="002C690F" w:rsidRPr="00462A25" w:rsidTr="00EE4F93">
        <w:trPr>
          <w:trHeight w:val="359"/>
        </w:trPr>
        <w:tc>
          <w:tcPr>
            <w:tcW w:w="3652" w:type="dxa"/>
          </w:tcPr>
          <w:p w:rsidR="002C690F" w:rsidRPr="00462A25" w:rsidRDefault="002C690F" w:rsidP="007F5303">
            <w:pPr>
              <w:jc w:val="both"/>
              <w:rPr>
                <w:rFonts w:cs="Arial"/>
                <w:szCs w:val="18"/>
              </w:rPr>
            </w:pPr>
            <w:r>
              <w:t>Time spent on Page/Site</w:t>
            </w:r>
          </w:p>
        </w:tc>
        <w:tc>
          <w:tcPr>
            <w:tcW w:w="5670" w:type="dxa"/>
          </w:tcPr>
          <w:p w:rsidR="002C690F" w:rsidRDefault="002C690F" w:rsidP="002C690F">
            <w:pPr>
              <w:jc w:val="both"/>
              <w:rPr>
                <w:rFonts w:cs="Arial"/>
                <w:szCs w:val="18"/>
              </w:rPr>
            </w:pPr>
            <w:r>
              <w:rPr>
                <w:rFonts w:cs="Arial"/>
                <w:szCs w:val="18"/>
              </w:rPr>
              <w:t>Provide details of the important pages/features</w:t>
            </w:r>
            <w:r w:rsidR="00257F78">
              <w:rPr>
                <w:rFonts w:cs="Arial"/>
                <w:szCs w:val="18"/>
              </w:rPr>
              <w:t>.</w:t>
            </w:r>
          </w:p>
        </w:tc>
      </w:tr>
      <w:tr w:rsidR="002C690F" w:rsidRPr="00462A25" w:rsidTr="00EE4F93">
        <w:trPr>
          <w:trHeight w:val="375"/>
        </w:trPr>
        <w:tc>
          <w:tcPr>
            <w:tcW w:w="3652" w:type="dxa"/>
          </w:tcPr>
          <w:p w:rsidR="002C690F" w:rsidRPr="00462A25" w:rsidRDefault="002C690F" w:rsidP="005F3647">
            <w:pPr>
              <w:jc w:val="both"/>
              <w:rPr>
                <w:rFonts w:cs="Arial"/>
                <w:szCs w:val="18"/>
              </w:rPr>
            </w:pPr>
            <w:r>
              <w:t>Broken pages or links</w:t>
            </w:r>
          </w:p>
        </w:tc>
        <w:tc>
          <w:tcPr>
            <w:tcW w:w="5670" w:type="dxa"/>
          </w:tcPr>
          <w:p w:rsidR="002C690F" w:rsidRPr="00462A25" w:rsidRDefault="00DA679B" w:rsidP="005F3647">
            <w:pPr>
              <w:jc w:val="both"/>
              <w:rPr>
                <w:rFonts w:cs="Arial"/>
                <w:szCs w:val="18"/>
              </w:rPr>
            </w:pPr>
            <w:r>
              <w:rPr>
                <w:rFonts w:cs="Arial"/>
                <w:szCs w:val="18"/>
              </w:rPr>
              <w:t>Fixes can be implemented on the pages</w:t>
            </w:r>
            <w:r w:rsidR="00257F78">
              <w:rPr>
                <w:rFonts w:cs="Arial"/>
                <w:szCs w:val="18"/>
              </w:rPr>
              <w:t>.</w:t>
            </w:r>
          </w:p>
        </w:tc>
      </w:tr>
      <w:tr w:rsidR="002C690F" w:rsidRPr="00462A25" w:rsidTr="00EE4F93">
        <w:trPr>
          <w:trHeight w:val="375"/>
        </w:trPr>
        <w:tc>
          <w:tcPr>
            <w:tcW w:w="3652" w:type="dxa"/>
          </w:tcPr>
          <w:p w:rsidR="002C690F" w:rsidRPr="00462A25" w:rsidRDefault="002C690F" w:rsidP="005F3647">
            <w:pPr>
              <w:jc w:val="both"/>
              <w:rPr>
                <w:rFonts w:cs="Arial"/>
                <w:szCs w:val="18"/>
              </w:rPr>
            </w:pPr>
            <w:r w:rsidRPr="00AB5674">
              <w:rPr>
                <w:rFonts w:cs="Arial"/>
                <w:szCs w:val="18"/>
              </w:rPr>
              <w:t xml:space="preserve">Most Viewed </w:t>
            </w:r>
            <w:r>
              <w:rPr>
                <w:rFonts w:cs="Arial"/>
                <w:szCs w:val="18"/>
              </w:rPr>
              <w:t xml:space="preserve">&amp; downloaded </w:t>
            </w:r>
            <w:r w:rsidRPr="00AB5674">
              <w:rPr>
                <w:rFonts w:cs="Arial"/>
                <w:szCs w:val="18"/>
              </w:rPr>
              <w:t>Documents</w:t>
            </w:r>
          </w:p>
        </w:tc>
        <w:tc>
          <w:tcPr>
            <w:tcW w:w="5670" w:type="dxa"/>
          </w:tcPr>
          <w:p w:rsidR="002C690F" w:rsidRPr="00C54C16" w:rsidRDefault="002C690F" w:rsidP="002C690F">
            <w:pPr>
              <w:jc w:val="both"/>
              <w:rPr>
                <w:rFonts w:cs="Arial"/>
                <w:szCs w:val="18"/>
              </w:rPr>
            </w:pPr>
            <w:r>
              <w:t>Provide details of features that are not being used</w:t>
            </w:r>
            <w:r w:rsidR="00257F78">
              <w:t>.</w:t>
            </w:r>
          </w:p>
        </w:tc>
      </w:tr>
      <w:tr w:rsidR="002C690F" w:rsidRPr="00462A25" w:rsidTr="00EE4F93">
        <w:trPr>
          <w:trHeight w:val="375"/>
        </w:trPr>
        <w:tc>
          <w:tcPr>
            <w:tcW w:w="3652" w:type="dxa"/>
          </w:tcPr>
          <w:p w:rsidR="002C690F" w:rsidRPr="00462A25" w:rsidRDefault="002C690F" w:rsidP="005F3647">
            <w:pPr>
              <w:jc w:val="both"/>
              <w:rPr>
                <w:rFonts w:cs="Arial"/>
                <w:szCs w:val="18"/>
              </w:rPr>
            </w:pPr>
            <w:r w:rsidRPr="00AB5674">
              <w:rPr>
                <w:rFonts w:cs="Arial"/>
                <w:szCs w:val="18"/>
              </w:rPr>
              <w:t>Most Viewed Pages</w:t>
            </w:r>
          </w:p>
        </w:tc>
        <w:tc>
          <w:tcPr>
            <w:tcW w:w="5670" w:type="dxa"/>
          </w:tcPr>
          <w:p w:rsidR="002C690F" w:rsidRPr="00375797" w:rsidRDefault="002C690F" w:rsidP="002C690F">
            <w:pPr>
              <w:jc w:val="both"/>
            </w:pPr>
            <w:r>
              <w:t>This gives an indication of how content is being used, business will use such in making decision</w:t>
            </w:r>
            <w:r w:rsidR="00257F78">
              <w:t>.</w:t>
            </w:r>
          </w:p>
        </w:tc>
      </w:tr>
      <w:tr w:rsidR="002C690F" w:rsidRPr="00462A25" w:rsidTr="00EE4F93">
        <w:trPr>
          <w:trHeight w:val="395"/>
        </w:trPr>
        <w:tc>
          <w:tcPr>
            <w:tcW w:w="3652" w:type="dxa"/>
          </w:tcPr>
          <w:p w:rsidR="002C690F" w:rsidRPr="00462A25" w:rsidRDefault="002C690F" w:rsidP="005F3647">
            <w:pPr>
              <w:jc w:val="both"/>
              <w:rPr>
                <w:rFonts w:cs="Arial"/>
                <w:szCs w:val="18"/>
              </w:rPr>
            </w:pPr>
            <w:r>
              <w:rPr>
                <w:rFonts w:cs="Arial"/>
                <w:szCs w:val="18"/>
              </w:rPr>
              <w:t>Database growth</w:t>
            </w:r>
          </w:p>
        </w:tc>
        <w:tc>
          <w:tcPr>
            <w:tcW w:w="5670" w:type="dxa"/>
          </w:tcPr>
          <w:p w:rsidR="002C690F" w:rsidRPr="00462A25" w:rsidRDefault="002C690F" w:rsidP="00AB5674">
            <w:pPr>
              <w:jc w:val="both"/>
              <w:rPr>
                <w:rFonts w:cs="Arial"/>
                <w:szCs w:val="18"/>
              </w:rPr>
            </w:pPr>
            <w:r w:rsidRPr="00AB5674">
              <w:rPr>
                <w:rFonts w:cs="Arial"/>
                <w:szCs w:val="18"/>
              </w:rPr>
              <w:t>Provides a way to spot trends in database</w:t>
            </w:r>
            <w:r>
              <w:rPr>
                <w:rFonts w:cs="Arial"/>
                <w:szCs w:val="18"/>
              </w:rPr>
              <w:t xml:space="preserve"> </w:t>
            </w:r>
            <w:r w:rsidRPr="00AB5674">
              <w:rPr>
                <w:rFonts w:cs="Arial"/>
                <w:szCs w:val="18"/>
              </w:rPr>
              <w:t>growth over time.</w:t>
            </w:r>
          </w:p>
        </w:tc>
      </w:tr>
      <w:tr w:rsidR="002C690F" w:rsidRPr="00462A25" w:rsidTr="00EE4F93">
        <w:trPr>
          <w:trHeight w:val="395"/>
        </w:trPr>
        <w:tc>
          <w:tcPr>
            <w:tcW w:w="3652" w:type="dxa"/>
          </w:tcPr>
          <w:p w:rsidR="002C690F" w:rsidRDefault="002C690F" w:rsidP="00144F8C">
            <w:pPr>
              <w:jc w:val="both"/>
              <w:rPr>
                <w:rFonts w:cs="Arial"/>
                <w:szCs w:val="18"/>
              </w:rPr>
            </w:pPr>
            <w:r w:rsidRPr="00916C36">
              <w:rPr>
                <w:rFonts w:cs="Arial"/>
                <w:szCs w:val="18"/>
              </w:rPr>
              <w:t xml:space="preserve">Number of </w:t>
            </w:r>
            <w:r>
              <w:rPr>
                <w:rFonts w:cs="Arial"/>
                <w:szCs w:val="18"/>
              </w:rPr>
              <w:t>regular</w:t>
            </w:r>
            <w:r w:rsidRPr="00916C36">
              <w:rPr>
                <w:rFonts w:cs="Arial"/>
                <w:szCs w:val="18"/>
              </w:rPr>
              <w:t xml:space="preserve"> Users</w:t>
            </w:r>
          </w:p>
        </w:tc>
        <w:tc>
          <w:tcPr>
            <w:tcW w:w="5670" w:type="dxa"/>
          </w:tcPr>
          <w:p w:rsidR="002C690F" w:rsidRDefault="002C690F" w:rsidP="00916C36">
            <w:pPr>
              <w:jc w:val="both"/>
              <w:rPr>
                <w:rFonts w:cs="Arial"/>
                <w:szCs w:val="18"/>
              </w:rPr>
            </w:pPr>
            <w:r>
              <w:rPr>
                <w:rFonts w:cs="Arial"/>
                <w:szCs w:val="18"/>
              </w:rPr>
              <w:t>Growth of</w:t>
            </w:r>
            <w:r w:rsidR="00257F78">
              <w:rPr>
                <w:rFonts w:cs="Arial"/>
                <w:szCs w:val="18"/>
              </w:rPr>
              <w:t xml:space="preserve"> users from launch to stability.</w:t>
            </w:r>
          </w:p>
          <w:p w:rsidR="002C690F" w:rsidRPr="00AB5674" w:rsidRDefault="002C690F" w:rsidP="00916C36">
            <w:pPr>
              <w:jc w:val="both"/>
              <w:rPr>
                <w:rFonts w:cs="Arial"/>
                <w:szCs w:val="18"/>
              </w:rPr>
            </w:pPr>
            <w:r>
              <w:rPr>
                <w:rFonts w:cs="Arial"/>
                <w:szCs w:val="18"/>
              </w:rPr>
              <w:t>Regular visitors to the website</w:t>
            </w:r>
            <w:r w:rsidR="00257F78">
              <w:rPr>
                <w:rFonts w:cs="Arial"/>
                <w:szCs w:val="18"/>
              </w:rPr>
              <w:t>.</w:t>
            </w:r>
          </w:p>
        </w:tc>
      </w:tr>
      <w:tr w:rsidR="002C690F" w:rsidRPr="00462A25" w:rsidTr="00EE4F93">
        <w:trPr>
          <w:trHeight w:val="395"/>
        </w:trPr>
        <w:tc>
          <w:tcPr>
            <w:tcW w:w="3652" w:type="dxa"/>
          </w:tcPr>
          <w:p w:rsidR="002C690F" w:rsidRDefault="00DA679B" w:rsidP="00DA679B">
            <w:pPr>
              <w:jc w:val="both"/>
              <w:rPr>
                <w:rFonts w:cs="Arial"/>
                <w:szCs w:val="18"/>
              </w:rPr>
            </w:pPr>
            <w:r>
              <w:rPr>
                <w:rFonts w:cs="Arial"/>
                <w:szCs w:val="18"/>
              </w:rPr>
              <w:t>CPU and Memory u</w:t>
            </w:r>
            <w:r w:rsidR="002C690F" w:rsidRPr="00AB5674">
              <w:rPr>
                <w:rFonts w:cs="Arial"/>
                <w:szCs w:val="18"/>
              </w:rPr>
              <w:t>sage</w:t>
            </w:r>
          </w:p>
        </w:tc>
        <w:tc>
          <w:tcPr>
            <w:tcW w:w="5670" w:type="dxa"/>
          </w:tcPr>
          <w:p w:rsidR="002C690F" w:rsidRPr="00AB5674" w:rsidRDefault="002C103B" w:rsidP="002C103B">
            <w:pPr>
              <w:jc w:val="both"/>
              <w:rPr>
                <w:rFonts w:cs="Arial"/>
                <w:szCs w:val="18"/>
              </w:rPr>
            </w:pPr>
            <w:r>
              <w:rPr>
                <w:rFonts w:cs="Arial"/>
                <w:szCs w:val="18"/>
              </w:rPr>
              <w:t xml:space="preserve">Provides means </w:t>
            </w:r>
            <w:r w:rsidR="002C690F" w:rsidRPr="00AB5674">
              <w:rPr>
                <w:rFonts w:cs="Arial"/>
                <w:szCs w:val="18"/>
              </w:rPr>
              <w:t>to monitor performance</w:t>
            </w:r>
            <w:r w:rsidR="002C690F">
              <w:rPr>
                <w:rFonts w:cs="Arial"/>
                <w:szCs w:val="18"/>
              </w:rPr>
              <w:t xml:space="preserve"> </w:t>
            </w:r>
            <w:r>
              <w:rPr>
                <w:rFonts w:cs="Arial"/>
                <w:szCs w:val="18"/>
              </w:rPr>
              <w:t xml:space="preserve">at all </w:t>
            </w:r>
            <w:r w:rsidR="002C690F" w:rsidRPr="00AB5674">
              <w:rPr>
                <w:rFonts w:cs="Arial"/>
                <w:szCs w:val="18"/>
              </w:rPr>
              <w:t>times to plan capacity over time and by time of</w:t>
            </w:r>
            <w:r w:rsidR="002C690F">
              <w:rPr>
                <w:rFonts w:cs="Arial"/>
                <w:szCs w:val="18"/>
              </w:rPr>
              <w:t xml:space="preserve"> </w:t>
            </w:r>
            <w:r>
              <w:rPr>
                <w:rFonts w:cs="Arial"/>
                <w:szCs w:val="18"/>
              </w:rPr>
              <w:t>day</w:t>
            </w:r>
            <w:r w:rsidR="00257F78">
              <w:rPr>
                <w:rFonts w:cs="Arial"/>
                <w:szCs w:val="18"/>
              </w:rPr>
              <w:t>.</w:t>
            </w:r>
          </w:p>
        </w:tc>
      </w:tr>
      <w:tr w:rsidR="005314E4" w:rsidRPr="00462A25" w:rsidTr="00EE4F93">
        <w:trPr>
          <w:trHeight w:val="395"/>
        </w:trPr>
        <w:tc>
          <w:tcPr>
            <w:tcW w:w="3652" w:type="dxa"/>
          </w:tcPr>
          <w:p w:rsidR="005314E4" w:rsidRDefault="005314E4" w:rsidP="005314E4">
            <w:pPr>
              <w:jc w:val="both"/>
              <w:rPr>
                <w:rFonts w:cs="Arial"/>
                <w:szCs w:val="18"/>
              </w:rPr>
            </w:pPr>
            <w:r w:rsidRPr="005314E4">
              <w:rPr>
                <w:rFonts w:cs="Arial"/>
                <w:szCs w:val="18"/>
              </w:rPr>
              <w:t xml:space="preserve">No Results </w:t>
            </w:r>
            <w:r>
              <w:rPr>
                <w:rFonts w:cs="Arial"/>
                <w:szCs w:val="18"/>
              </w:rPr>
              <w:t>on search, Frequently searched strings</w:t>
            </w:r>
          </w:p>
        </w:tc>
        <w:tc>
          <w:tcPr>
            <w:tcW w:w="5670" w:type="dxa"/>
          </w:tcPr>
          <w:p w:rsidR="005314E4" w:rsidRDefault="005314E4" w:rsidP="005314E4">
            <w:pPr>
              <w:jc w:val="both"/>
              <w:rPr>
                <w:rFonts w:cs="Arial"/>
                <w:szCs w:val="18"/>
              </w:rPr>
            </w:pPr>
            <w:r>
              <w:rPr>
                <w:rFonts w:cs="Arial"/>
                <w:szCs w:val="18"/>
              </w:rPr>
              <w:t xml:space="preserve">Provides details of the </w:t>
            </w:r>
            <w:r w:rsidRPr="005314E4">
              <w:rPr>
                <w:rFonts w:cs="Arial"/>
                <w:szCs w:val="18"/>
              </w:rPr>
              <w:t xml:space="preserve">content </w:t>
            </w:r>
            <w:r>
              <w:rPr>
                <w:rFonts w:cs="Arial"/>
                <w:szCs w:val="18"/>
              </w:rPr>
              <w:t>that the users are looking for.</w:t>
            </w:r>
          </w:p>
        </w:tc>
      </w:tr>
      <w:tr w:rsidR="00EE4F93" w:rsidRPr="00462A25" w:rsidTr="00EE4F93">
        <w:trPr>
          <w:trHeight w:val="395"/>
        </w:trPr>
        <w:tc>
          <w:tcPr>
            <w:tcW w:w="3652" w:type="dxa"/>
          </w:tcPr>
          <w:p w:rsidR="00EE4F93" w:rsidRPr="005314E4" w:rsidRDefault="00EE4F93" w:rsidP="00EE4F93">
            <w:pPr>
              <w:jc w:val="both"/>
              <w:rPr>
                <w:rFonts w:cs="Arial"/>
                <w:szCs w:val="18"/>
              </w:rPr>
            </w:pPr>
            <w:r>
              <w:rPr>
                <w:rFonts w:cs="Arial"/>
                <w:szCs w:val="18"/>
              </w:rPr>
              <w:t xml:space="preserve">List of </w:t>
            </w:r>
            <w:r>
              <w:t xml:space="preserve"> </w:t>
            </w:r>
            <w:r w:rsidRPr="00EE4F93">
              <w:rPr>
                <w:rFonts w:cs="Arial"/>
                <w:szCs w:val="18"/>
              </w:rPr>
              <w:t>updated</w:t>
            </w:r>
            <w:r>
              <w:rPr>
                <w:rFonts w:cs="Arial"/>
                <w:szCs w:val="18"/>
              </w:rPr>
              <w:t xml:space="preserve"> </w:t>
            </w:r>
            <w:r w:rsidRPr="00EE4F93">
              <w:rPr>
                <w:rFonts w:cs="Arial"/>
                <w:szCs w:val="18"/>
              </w:rPr>
              <w:t xml:space="preserve"> pages</w:t>
            </w:r>
          </w:p>
        </w:tc>
        <w:tc>
          <w:tcPr>
            <w:tcW w:w="5670" w:type="dxa"/>
          </w:tcPr>
          <w:p w:rsidR="00EE4F93" w:rsidRDefault="00EE4F93" w:rsidP="005314E4">
            <w:pPr>
              <w:jc w:val="both"/>
              <w:rPr>
                <w:rFonts w:cs="Arial"/>
                <w:szCs w:val="18"/>
              </w:rPr>
            </w:pPr>
          </w:p>
        </w:tc>
      </w:tr>
    </w:tbl>
    <w:p w:rsidR="001E69B6" w:rsidRDefault="001E69B6" w:rsidP="00E9366D"/>
    <w:p w:rsidR="00F960F1" w:rsidRDefault="00E9366D" w:rsidP="00E9366D">
      <w:r>
        <w:t xml:space="preserve">The solution must provide a proxy to view some of the interaction mentioned on the table above for </w:t>
      </w:r>
      <w:r w:rsidR="002C690F" w:rsidRPr="00AB5674">
        <w:t>content</w:t>
      </w:r>
      <w:r>
        <w:t>.</w:t>
      </w:r>
      <w:r w:rsidR="000A71B2">
        <w:t xml:space="preserve"> This will be used as part of the analytics and reports available to the authorised administrator.</w:t>
      </w:r>
    </w:p>
    <w:p w:rsidR="000A71B2" w:rsidRDefault="000A71B2" w:rsidP="00CB680D">
      <w:pPr>
        <w:rPr>
          <w:b/>
        </w:rPr>
      </w:pPr>
    </w:p>
    <w:p w:rsidR="000A71B2" w:rsidRDefault="000A71B2" w:rsidP="00CB680D">
      <w:pPr>
        <w:rPr>
          <w:b/>
        </w:rPr>
      </w:pPr>
    </w:p>
    <w:p w:rsidR="00F960F1" w:rsidRPr="003F66FA" w:rsidRDefault="00F960F1" w:rsidP="00CB680D">
      <w:pPr>
        <w:rPr>
          <w:rFonts w:cs="Arial"/>
          <w:color w:val="3366FF"/>
          <w:sz w:val="28"/>
          <w:szCs w:val="28"/>
        </w:rPr>
      </w:pPr>
      <w:r w:rsidRPr="00CB680D">
        <w:rPr>
          <w:b/>
        </w:rPr>
        <w:lastRenderedPageBreak/>
        <w:t>Abbreviations</w:t>
      </w:r>
    </w:p>
    <w:p w:rsidR="000A71B2" w:rsidRDefault="000A71B2" w:rsidP="000A71B2">
      <w:pPr>
        <w:pStyle w:val="Caption"/>
        <w:keepNext/>
      </w:pPr>
      <w:r>
        <w:t xml:space="preserve">Table </w:t>
      </w:r>
      <w:fldSimple w:instr=" SEQ Table \* ARABIC ">
        <w:r>
          <w:rPr>
            <w:noProof/>
          </w:rPr>
          <w:t>4</w:t>
        </w:r>
      </w:fldSimple>
    </w:p>
    <w:tbl>
      <w:tblPr>
        <w:tblpPr w:leftFromText="180" w:rightFromText="180" w:vertAnchor="text" w:horzAnchor="margin" w:tblpX="-318" w:tblpY="9"/>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7642"/>
      </w:tblGrid>
      <w:tr w:rsidR="00F960F1" w:rsidRPr="00462A25" w:rsidTr="000A71B2">
        <w:trPr>
          <w:trHeight w:val="333"/>
        </w:trPr>
        <w:tc>
          <w:tcPr>
            <w:tcW w:w="2090" w:type="dxa"/>
          </w:tcPr>
          <w:p w:rsidR="00F960F1" w:rsidRPr="00462A25" w:rsidRDefault="000A71B2" w:rsidP="005F3647">
            <w:pPr>
              <w:jc w:val="both"/>
              <w:rPr>
                <w:rFonts w:cs="Arial"/>
                <w:szCs w:val="18"/>
              </w:rPr>
            </w:pPr>
            <w:r w:rsidRPr="000A71B2">
              <w:rPr>
                <w:rFonts w:cs="Arial"/>
                <w:szCs w:val="18"/>
              </w:rPr>
              <w:t>Departmental</w:t>
            </w:r>
          </w:p>
        </w:tc>
        <w:tc>
          <w:tcPr>
            <w:tcW w:w="7642" w:type="dxa"/>
          </w:tcPr>
          <w:p w:rsidR="00F960F1" w:rsidRPr="00462A25" w:rsidRDefault="00F960F1" w:rsidP="005F3647">
            <w:pPr>
              <w:jc w:val="both"/>
              <w:rPr>
                <w:rFonts w:cs="Arial"/>
                <w:szCs w:val="18"/>
              </w:rPr>
            </w:pPr>
            <w:r>
              <w:rPr>
                <w:rFonts w:cs="Arial"/>
                <w:szCs w:val="18"/>
              </w:rPr>
              <w:t>Department of Labour</w:t>
            </w:r>
            <w:r w:rsidR="001C47D4">
              <w:rPr>
                <w:rFonts w:cs="Arial"/>
                <w:szCs w:val="18"/>
              </w:rPr>
              <w:t>.</w:t>
            </w:r>
          </w:p>
        </w:tc>
      </w:tr>
      <w:tr w:rsidR="00F960F1" w:rsidRPr="00462A25" w:rsidTr="000A71B2">
        <w:trPr>
          <w:trHeight w:val="320"/>
        </w:trPr>
        <w:tc>
          <w:tcPr>
            <w:tcW w:w="2090" w:type="dxa"/>
          </w:tcPr>
          <w:p w:rsidR="00F960F1" w:rsidRPr="00462A25" w:rsidRDefault="00950219" w:rsidP="005F3647">
            <w:pPr>
              <w:jc w:val="both"/>
              <w:rPr>
                <w:rFonts w:cs="Arial"/>
                <w:szCs w:val="18"/>
              </w:rPr>
            </w:pPr>
            <w:r>
              <w:rPr>
                <w:rFonts w:cs="Arial"/>
                <w:szCs w:val="18"/>
              </w:rPr>
              <w:t>PES</w:t>
            </w:r>
          </w:p>
        </w:tc>
        <w:tc>
          <w:tcPr>
            <w:tcW w:w="7642" w:type="dxa"/>
          </w:tcPr>
          <w:p w:rsidR="00F960F1" w:rsidRPr="00462A25" w:rsidRDefault="008A42CD" w:rsidP="005F3647">
            <w:pPr>
              <w:jc w:val="both"/>
              <w:rPr>
                <w:rFonts w:cs="Arial"/>
                <w:szCs w:val="18"/>
              </w:rPr>
            </w:pPr>
            <w:r>
              <w:rPr>
                <w:rFonts w:cs="Arial"/>
                <w:szCs w:val="18"/>
              </w:rPr>
              <w:t>Public Employment Services</w:t>
            </w:r>
            <w:r w:rsidR="001C47D4">
              <w:rPr>
                <w:rFonts w:cs="Arial"/>
                <w:szCs w:val="18"/>
              </w:rPr>
              <w:t>.</w:t>
            </w:r>
          </w:p>
        </w:tc>
      </w:tr>
      <w:tr w:rsidR="00F960F1" w:rsidRPr="00462A25" w:rsidTr="000A71B2">
        <w:trPr>
          <w:trHeight w:val="320"/>
        </w:trPr>
        <w:tc>
          <w:tcPr>
            <w:tcW w:w="2090" w:type="dxa"/>
          </w:tcPr>
          <w:p w:rsidR="00F960F1" w:rsidRPr="00462A25" w:rsidRDefault="00950219" w:rsidP="005F3647">
            <w:pPr>
              <w:jc w:val="both"/>
              <w:rPr>
                <w:rFonts w:cs="Arial"/>
                <w:szCs w:val="18"/>
              </w:rPr>
            </w:pPr>
            <w:r>
              <w:rPr>
                <w:rFonts w:cs="Arial"/>
                <w:szCs w:val="18"/>
              </w:rPr>
              <w:t>EE</w:t>
            </w:r>
            <w:r w:rsidR="001C47D4">
              <w:rPr>
                <w:rFonts w:cs="Arial"/>
                <w:szCs w:val="18"/>
              </w:rPr>
              <w:t>D</w:t>
            </w:r>
          </w:p>
        </w:tc>
        <w:tc>
          <w:tcPr>
            <w:tcW w:w="7642" w:type="dxa"/>
          </w:tcPr>
          <w:p w:rsidR="00F960F1" w:rsidRPr="00462A25" w:rsidRDefault="008A42CD" w:rsidP="005F3647">
            <w:pPr>
              <w:jc w:val="both"/>
              <w:rPr>
                <w:rFonts w:cs="Arial"/>
                <w:szCs w:val="18"/>
              </w:rPr>
            </w:pPr>
            <w:r>
              <w:rPr>
                <w:rFonts w:cs="Arial"/>
                <w:szCs w:val="18"/>
              </w:rPr>
              <w:t>Employment Equity</w:t>
            </w:r>
            <w:r w:rsidR="001C47D4">
              <w:rPr>
                <w:rFonts w:cs="Arial"/>
                <w:szCs w:val="18"/>
              </w:rPr>
              <w:t xml:space="preserve"> Directorate.</w:t>
            </w:r>
          </w:p>
        </w:tc>
      </w:tr>
      <w:tr w:rsidR="00F960F1" w:rsidRPr="00462A25" w:rsidTr="000A71B2">
        <w:trPr>
          <w:trHeight w:val="320"/>
        </w:trPr>
        <w:tc>
          <w:tcPr>
            <w:tcW w:w="2090" w:type="dxa"/>
          </w:tcPr>
          <w:p w:rsidR="00F960F1" w:rsidRPr="00462A25" w:rsidRDefault="00950219" w:rsidP="005F3647">
            <w:pPr>
              <w:jc w:val="both"/>
              <w:rPr>
                <w:rFonts w:cs="Arial"/>
                <w:szCs w:val="18"/>
              </w:rPr>
            </w:pPr>
            <w:r>
              <w:rPr>
                <w:rFonts w:cs="Arial"/>
                <w:szCs w:val="18"/>
              </w:rPr>
              <w:t>AD</w:t>
            </w:r>
          </w:p>
        </w:tc>
        <w:tc>
          <w:tcPr>
            <w:tcW w:w="7642" w:type="dxa"/>
          </w:tcPr>
          <w:p w:rsidR="00F960F1" w:rsidRPr="00462A25" w:rsidRDefault="008A42CD" w:rsidP="005F3647">
            <w:pPr>
              <w:jc w:val="both"/>
              <w:rPr>
                <w:rFonts w:cs="Arial"/>
                <w:szCs w:val="18"/>
              </w:rPr>
            </w:pPr>
            <w:r>
              <w:rPr>
                <w:rFonts w:cs="Arial"/>
                <w:szCs w:val="18"/>
              </w:rPr>
              <w:t>Active Directory</w:t>
            </w:r>
            <w:r w:rsidR="001C47D4">
              <w:rPr>
                <w:rFonts w:cs="Arial"/>
                <w:szCs w:val="18"/>
              </w:rPr>
              <w:t>.</w:t>
            </w:r>
          </w:p>
        </w:tc>
      </w:tr>
      <w:tr w:rsidR="00837A3B" w:rsidRPr="00462A25" w:rsidTr="000A71B2">
        <w:trPr>
          <w:trHeight w:val="320"/>
        </w:trPr>
        <w:tc>
          <w:tcPr>
            <w:tcW w:w="2090" w:type="dxa"/>
          </w:tcPr>
          <w:p w:rsidR="00837A3B" w:rsidRDefault="00837A3B" w:rsidP="005F3647">
            <w:pPr>
              <w:jc w:val="both"/>
              <w:rPr>
                <w:rFonts w:cs="Arial"/>
                <w:szCs w:val="18"/>
              </w:rPr>
            </w:pPr>
            <w:r>
              <w:rPr>
                <w:rFonts w:cs="Arial"/>
                <w:szCs w:val="18"/>
              </w:rPr>
              <w:t>LP</w:t>
            </w:r>
            <w:r w:rsidR="005955C0">
              <w:rPr>
                <w:rFonts w:cs="Arial"/>
                <w:szCs w:val="18"/>
              </w:rPr>
              <w:t>&amp;</w:t>
            </w:r>
            <w:r>
              <w:rPr>
                <w:rFonts w:cs="Arial"/>
                <w:szCs w:val="18"/>
              </w:rPr>
              <w:t>IR</w:t>
            </w:r>
          </w:p>
        </w:tc>
        <w:tc>
          <w:tcPr>
            <w:tcW w:w="7642" w:type="dxa"/>
          </w:tcPr>
          <w:p w:rsidR="00837A3B" w:rsidRDefault="001D2150" w:rsidP="005F3647">
            <w:pPr>
              <w:jc w:val="both"/>
              <w:rPr>
                <w:rFonts w:cs="Arial"/>
                <w:szCs w:val="18"/>
              </w:rPr>
            </w:pPr>
            <w:r w:rsidRPr="007D37DC">
              <w:t xml:space="preserve">Labour Policy </w:t>
            </w:r>
            <w:r w:rsidR="005955C0">
              <w:t xml:space="preserve">and </w:t>
            </w:r>
            <w:r w:rsidRPr="007D37DC">
              <w:t>Industrial Relations</w:t>
            </w:r>
            <w:r w:rsidR="00711660">
              <w:t>.</w:t>
            </w:r>
          </w:p>
        </w:tc>
      </w:tr>
      <w:tr w:rsidR="00F960F1" w:rsidRPr="00462A25" w:rsidTr="000A71B2">
        <w:trPr>
          <w:trHeight w:val="333"/>
        </w:trPr>
        <w:tc>
          <w:tcPr>
            <w:tcW w:w="2090" w:type="dxa"/>
          </w:tcPr>
          <w:p w:rsidR="00F960F1" w:rsidRPr="00462A25" w:rsidRDefault="00F136C1" w:rsidP="005F3647">
            <w:pPr>
              <w:jc w:val="both"/>
              <w:rPr>
                <w:rFonts w:cs="Arial"/>
                <w:szCs w:val="18"/>
              </w:rPr>
            </w:pPr>
            <w:r>
              <w:rPr>
                <w:rFonts w:cs="Arial"/>
                <w:szCs w:val="18"/>
              </w:rPr>
              <w:t>iOS</w:t>
            </w:r>
          </w:p>
        </w:tc>
        <w:tc>
          <w:tcPr>
            <w:tcW w:w="7642" w:type="dxa"/>
          </w:tcPr>
          <w:p w:rsidR="00F960F1" w:rsidRPr="00462A25" w:rsidRDefault="001C47D4" w:rsidP="005F3647">
            <w:pPr>
              <w:jc w:val="both"/>
              <w:rPr>
                <w:rFonts w:cs="Arial"/>
                <w:szCs w:val="18"/>
              </w:rPr>
            </w:pPr>
            <w:r>
              <w:rPr>
                <w:rFonts w:cs="Arial"/>
                <w:szCs w:val="18"/>
              </w:rPr>
              <w:t>A</w:t>
            </w:r>
            <w:r w:rsidR="008E0FEA" w:rsidRPr="008E0FEA">
              <w:rPr>
                <w:rFonts w:cs="Arial"/>
                <w:szCs w:val="18"/>
              </w:rPr>
              <w:t>n operating system used for mobile devices manufactured by Apple Inc</w:t>
            </w:r>
            <w:r>
              <w:rPr>
                <w:rFonts w:cs="Arial"/>
                <w:szCs w:val="18"/>
              </w:rPr>
              <w:t>.</w:t>
            </w:r>
          </w:p>
        </w:tc>
      </w:tr>
      <w:tr w:rsidR="008E0FEA" w:rsidRPr="00462A25" w:rsidTr="000A71B2">
        <w:trPr>
          <w:trHeight w:val="333"/>
        </w:trPr>
        <w:tc>
          <w:tcPr>
            <w:tcW w:w="2090" w:type="dxa"/>
          </w:tcPr>
          <w:p w:rsidR="008E0FEA" w:rsidRDefault="008E0FEA" w:rsidP="005F3647">
            <w:pPr>
              <w:jc w:val="both"/>
              <w:rPr>
                <w:rFonts w:cs="Arial"/>
                <w:szCs w:val="18"/>
              </w:rPr>
            </w:pPr>
            <w:r>
              <w:rPr>
                <w:rFonts w:cs="Arial"/>
                <w:szCs w:val="18"/>
              </w:rPr>
              <w:t>Android</w:t>
            </w:r>
          </w:p>
        </w:tc>
        <w:tc>
          <w:tcPr>
            <w:tcW w:w="7642" w:type="dxa"/>
          </w:tcPr>
          <w:p w:rsidR="008E0FEA" w:rsidRPr="008E0FEA" w:rsidRDefault="001C47D4" w:rsidP="008E0FEA">
            <w:pPr>
              <w:jc w:val="both"/>
              <w:rPr>
                <w:rFonts w:cs="Arial"/>
                <w:szCs w:val="18"/>
              </w:rPr>
            </w:pPr>
            <w:r>
              <w:rPr>
                <w:rFonts w:cs="Arial"/>
                <w:szCs w:val="18"/>
              </w:rPr>
              <w:t>A</w:t>
            </w:r>
            <w:r w:rsidR="008E0FEA" w:rsidRPr="008E0FEA">
              <w:rPr>
                <w:rFonts w:cs="Arial"/>
                <w:szCs w:val="18"/>
              </w:rPr>
              <w:t>n open-source operating system used for smartphones and tablet computers</w:t>
            </w:r>
            <w:r>
              <w:rPr>
                <w:rFonts w:cs="Arial"/>
                <w:szCs w:val="18"/>
              </w:rPr>
              <w:t>.</w:t>
            </w:r>
          </w:p>
        </w:tc>
      </w:tr>
      <w:tr w:rsidR="008E0FEA" w:rsidRPr="00462A25" w:rsidTr="000A71B2">
        <w:trPr>
          <w:trHeight w:val="802"/>
        </w:trPr>
        <w:tc>
          <w:tcPr>
            <w:tcW w:w="2090" w:type="dxa"/>
          </w:tcPr>
          <w:p w:rsidR="008E0FEA" w:rsidRDefault="008E0FEA" w:rsidP="005F3647">
            <w:pPr>
              <w:jc w:val="both"/>
              <w:rPr>
                <w:rFonts w:cs="Arial"/>
                <w:szCs w:val="18"/>
              </w:rPr>
            </w:pPr>
            <w:r w:rsidRPr="008E0FEA">
              <w:rPr>
                <w:rFonts w:cs="Arial"/>
                <w:szCs w:val="18"/>
              </w:rPr>
              <w:t>Windows</w:t>
            </w:r>
            <w:r w:rsidR="00411FE7">
              <w:rPr>
                <w:rFonts w:cs="Arial"/>
                <w:szCs w:val="18"/>
              </w:rPr>
              <w:t xml:space="preserve"> mobile OS</w:t>
            </w:r>
          </w:p>
        </w:tc>
        <w:tc>
          <w:tcPr>
            <w:tcW w:w="7642" w:type="dxa"/>
          </w:tcPr>
          <w:p w:rsidR="008E0FEA" w:rsidRPr="008E0FEA" w:rsidRDefault="008E0FEA" w:rsidP="008E0FEA">
            <w:pPr>
              <w:jc w:val="both"/>
              <w:rPr>
                <w:rFonts w:cs="Arial"/>
                <w:szCs w:val="18"/>
              </w:rPr>
            </w:pPr>
            <w:r w:rsidRPr="008E0FEA">
              <w:rPr>
                <w:rFonts w:cs="Arial"/>
                <w:szCs w:val="18"/>
              </w:rPr>
              <w:t>A mobile operating system for smartphones and mobile devices from Microsoft based on the Windows CE kernel and designed to look and operate similar to desktop versions of Microsoft Windows</w:t>
            </w:r>
            <w:r w:rsidR="001C47D4">
              <w:rPr>
                <w:rFonts w:cs="Arial"/>
                <w:szCs w:val="18"/>
              </w:rPr>
              <w:t>.</w:t>
            </w:r>
          </w:p>
        </w:tc>
      </w:tr>
      <w:tr w:rsidR="00AF796D" w:rsidRPr="00462A25" w:rsidTr="000A71B2">
        <w:trPr>
          <w:trHeight w:val="333"/>
        </w:trPr>
        <w:tc>
          <w:tcPr>
            <w:tcW w:w="2090" w:type="dxa"/>
          </w:tcPr>
          <w:p w:rsidR="00AF796D" w:rsidRDefault="00C54C16" w:rsidP="005F3647">
            <w:pPr>
              <w:jc w:val="both"/>
              <w:rPr>
                <w:rFonts w:cs="Arial"/>
                <w:szCs w:val="18"/>
              </w:rPr>
            </w:pPr>
            <w:r>
              <w:rPr>
                <w:rFonts w:cs="Arial"/>
                <w:szCs w:val="18"/>
              </w:rPr>
              <w:t>LOGS</w:t>
            </w:r>
          </w:p>
        </w:tc>
        <w:tc>
          <w:tcPr>
            <w:tcW w:w="7642" w:type="dxa"/>
          </w:tcPr>
          <w:p w:rsidR="00AF796D" w:rsidRPr="00462A25" w:rsidRDefault="00C54C16" w:rsidP="005F3647">
            <w:pPr>
              <w:jc w:val="both"/>
              <w:rPr>
                <w:rFonts w:cs="Arial"/>
                <w:szCs w:val="18"/>
              </w:rPr>
            </w:pPr>
            <w:r w:rsidRPr="00C54C16">
              <w:rPr>
                <w:rFonts w:cs="Arial"/>
                <w:szCs w:val="18"/>
              </w:rPr>
              <w:t>Letter of Good Standing</w:t>
            </w:r>
            <w:r w:rsidR="001C47D4">
              <w:rPr>
                <w:rFonts w:cs="Arial"/>
                <w:szCs w:val="18"/>
              </w:rPr>
              <w:t>.</w:t>
            </w:r>
          </w:p>
        </w:tc>
      </w:tr>
      <w:tr w:rsidR="00711660" w:rsidRPr="00462A25" w:rsidTr="000A71B2">
        <w:trPr>
          <w:trHeight w:val="333"/>
        </w:trPr>
        <w:tc>
          <w:tcPr>
            <w:tcW w:w="2090" w:type="dxa"/>
          </w:tcPr>
          <w:p w:rsidR="00711660" w:rsidRDefault="00711660" w:rsidP="005F3647">
            <w:pPr>
              <w:jc w:val="both"/>
              <w:rPr>
                <w:rFonts w:cs="Arial"/>
                <w:szCs w:val="18"/>
              </w:rPr>
            </w:pPr>
            <w:r>
              <w:rPr>
                <w:rFonts w:cs="Arial"/>
                <w:szCs w:val="18"/>
              </w:rPr>
              <w:t>IES</w:t>
            </w:r>
          </w:p>
        </w:tc>
        <w:tc>
          <w:tcPr>
            <w:tcW w:w="7642" w:type="dxa"/>
          </w:tcPr>
          <w:p w:rsidR="00711660" w:rsidRPr="00C54C16" w:rsidRDefault="00711660" w:rsidP="005F3647">
            <w:pPr>
              <w:jc w:val="both"/>
              <w:rPr>
                <w:rFonts w:cs="Arial"/>
                <w:szCs w:val="18"/>
              </w:rPr>
            </w:pPr>
            <w:r w:rsidRPr="00711660">
              <w:rPr>
                <w:rFonts w:cs="Arial"/>
                <w:szCs w:val="18"/>
              </w:rPr>
              <w:t>Inspection and Enforcement Services</w:t>
            </w:r>
            <w:r>
              <w:rPr>
                <w:rFonts w:cs="Arial"/>
                <w:szCs w:val="18"/>
              </w:rPr>
              <w:t>.</w:t>
            </w:r>
          </w:p>
        </w:tc>
      </w:tr>
      <w:tr w:rsidR="00F960F1" w:rsidRPr="00462A25" w:rsidTr="000A71B2">
        <w:trPr>
          <w:trHeight w:val="333"/>
        </w:trPr>
        <w:tc>
          <w:tcPr>
            <w:tcW w:w="2090" w:type="dxa"/>
          </w:tcPr>
          <w:p w:rsidR="00F960F1" w:rsidRDefault="00F136C1" w:rsidP="005F3647">
            <w:pPr>
              <w:jc w:val="both"/>
              <w:rPr>
                <w:rFonts w:cs="Arial"/>
                <w:szCs w:val="18"/>
              </w:rPr>
            </w:pPr>
            <w:r>
              <w:rPr>
                <w:rFonts w:cs="Arial"/>
                <w:szCs w:val="18"/>
              </w:rPr>
              <w:t>UIF</w:t>
            </w:r>
          </w:p>
        </w:tc>
        <w:tc>
          <w:tcPr>
            <w:tcW w:w="7642" w:type="dxa"/>
          </w:tcPr>
          <w:p w:rsidR="00F960F1" w:rsidRPr="00462A25" w:rsidRDefault="004B5ABA" w:rsidP="005F3647">
            <w:pPr>
              <w:jc w:val="both"/>
              <w:rPr>
                <w:rFonts w:cs="Arial"/>
                <w:szCs w:val="18"/>
              </w:rPr>
            </w:pPr>
            <w:r w:rsidRPr="00375797">
              <w:t>Unemployment Insurance</w:t>
            </w:r>
            <w:r>
              <w:t xml:space="preserve"> Fund</w:t>
            </w:r>
            <w:r w:rsidR="001C47D4">
              <w:t>.</w:t>
            </w:r>
          </w:p>
        </w:tc>
      </w:tr>
      <w:tr w:rsidR="00F960F1" w:rsidRPr="00462A25" w:rsidTr="000A71B2">
        <w:trPr>
          <w:trHeight w:val="351"/>
        </w:trPr>
        <w:tc>
          <w:tcPr>
            <w:tcW w:w="2090" w:type="dxa"/>
          </w:tcPr>
          <w:p w:rsidR="00F960F1" w:rsidRPr="00462A25" w:rsidRDefault="009C1DBD" w:rsidP="005F3647">
            <w:pPr>
              <w:jc w:val="both"/>
              <w:rPr>
                <w:rFonts w:cs="Arial"/>
                <w:szCs w:val="18"/>
              </w:rPr>
            </w:pPr>
            <w:r>
              <w:rPr>
                <w:rFonts w:cs="Arial"/>
                <w:szCs w:val="18"/>
              </w:rPr>
              <w:t>PAIA</w:t>
            </w:r>
          </w:p>
        </w:tc>
        <w:tc>
          <w:tcPr>
            <w:tcW w:w="7642" w:type="dxa"/>
          </w:tcPr>
          <w:p w:rsidR="00F960F1" w:rsidRPr="00462A25" w:rsidRDefault="008E0FEA" w:rsidP="005F3647">
            <w:pPr>
              <w:jc w:val="both"/>
              <w:rPr>
                <w:rFonts w:cs="Arial"/>
                <w:szCs w:val="18"/>
              </w:rPr>
            </w:pPr>
            <w:r w:rsidRPr="008E0FEA">
              <w:rPr>
                <w:rFonts w:cs="Arial"/>
                <w:szCs w:val="18"/>
              </w:rPr>
              <w:t>Promotion of Access to Information Act</w:t>
            </w:r>
            <w:r w:rsidR="001C47D4">
              <w:rPr>
                <w:rFonts w:cs="Arial"/>
                <w:szCs w:val="18"/>
              </w:rPr>
              <w:t>.</w:t>
            </w:r>
          </w:p>
        </w:tc>
      </w:tr>
    </w:tbl>
    <w:p w:rsidR="000A71B2" w:rsidRDefault="000A71B2" w:rsidP="007D0A60">
      <w:pPr>
        <w:outlineLvl w:val="0"/>
        <w:rPr>
          <w:b/>
          <w:sz w:val="32"/>
          <w:szCs w:val="32"/>
        </w:rPr>
      </w:pPr>
    </w:p>
    <w:p w:rsidR="00D10D8D" w:rsidRPr="007D0A60" w:rsidRDefault="00D10D8D" w:rsidP="007D0A60">
      <w:pPr>
        <w:outlineLvl w:val="0"/>
        <w:rPr>
          <w:b/>
          <w:sz w:val="32"/>
          <w:szCs w:val="32"/>
        </w:rPr>
      </w:pPr>
      <w:bookmarkStart w:id="38" w:name="_Toc465103658"/>
      <w:r w:rsidRPr="007D0A60">
        <w:rPr>
          <w:b/>
          <w:sz w:val="32"/>
          <w:szCs w:val="32"/>
        </w:rPr>
        <w:t>APPENDIX: Adding users on SharePoint</w:t>
      </w:r>
      <w:bookmarkEnd w:id="38"/>
    </w:p>
    <w:p w:rsidR="00D10D8D" w:rsidRDefault="003E01D5" w:rsidP="00872429">
      <w:r>
        <w:object w:dxaOrig="11002" w:dyaOrig="1557">
          <v:shape id="_x0000_i1028" type="#_x0000_t75" style="width:450.75pt;height:63.75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Visio.Drawing.11" ShapeID="_x0000_i1028" DrawAspect="Content" ObjectID="_1540102331" r:id="rId51"/>
        </w:object>
      </w:r>
      <w:r w:rsidR="000A71B2">
        <w:t>The above image provides the process to be followed when approving or declining a user request to be granted rights on the website. Description is on the process.</w:t>
      </w:r>
    </w:p>
    <w:p w:rsidR="003E01D5" w:rsidRDefault="003E01D5" w:rsidP="00872429">
      <w:r>
        <w:object w:dxaOrig="11009" w:dyaOrig="2414">
          <v:shape id="_x0000_i1029" type="#_x0000_t75" style="width:450pt;height:99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Visio.Drawing.11" ShapeID="_x0000_i1029" DrawAspect="Content" ObjectID="_1540102332" r:id="rId53"/>
        </w:object>
      </w:r>
    </w:p>
    <w:p w:rsidR="000A71B2" w:rsidRDefault="000A71B2" w:rsidP="00872429">
      <w:pPr>
        <w:sectPr w:rsidR="000A71B2">
          <w:pgSz w:w="11906" w:h="16838"/>
          <w:pgMar w:top="1440" w:right="1440" w:bottom="1440" w:left="1440" w:header="708" w:footer="708" w:gutter="0"/>
          <w:cols w:space="708"/>
          <w:docGrid w:linePitch="360"/>
        </w:sectPr>
      </w:pPr>
      <w:r>
        <w:t>The above image provides details of adding / deleting a user on the website.</w:t>
      </w:r>
    </w:p>
    <w:p w:rsidR="00E2757D" w:rsidRDefault="000A71B2" w:rsidP="00872429">
      <w:pPr>
        <w:rPr>
          <w:b/>
        </w:rPr>
      </w:pPr>
      <w:r>
        <w:rPr>
          <w:b/>
        </w:rPr>
        <w:lastRenderedPageBreak/>
        <w:t>P</w:t>
      </w:r>
      <w:r w:rsidR="00E2757D">
        <w:rPr>
          <w:b/>
        </w:rPr>
        <w:t>erformance matrix</w:t>
      </w:r>
    </w:p>
    <w:p w:rsidR="00E2757D" w:rsidRDefault="00E2757D" w:rsidP="00872429">
      <w:pPr>
        <w:rPr>
          <w:b/>
        </w:rPr>
      </w:pPr>
    </w:p>
    <w:p w:rsidR="00E2757D" w:rsidRDefault="00E2757D" w:rsidP="00E2757D">
      <w:pPr>
        <w:pStyle w:val="Caption"/>
        <w:keepNext/>
      </w:pPr>
      <w:r w:rsidRPr="00CC7EB3">
        <w:rPr>
          <w:rFonts w:ascii="Arial" w:eastAsiaTheme="minorHAnsi" w:hAnsi="Arial" w:cs="Arial"/>
          <w:color w:val="4F82BE"/>
        </w:rPr>
        <w:t xml:space="preserve">Table </w:t>
      </w:r>
      <w:r w:rsidRPr="00CC7EB3">
        <w:rPr>
          <w:rFonts w:ascii="Arial" w:eastAsiaTheme="minorHAnsi" w:hAnsi="Arial" w:cs="Arial"/>
          <w:b w:val="0"/>
          <w:bCs w:val="0"/>
          <w:color w:val="4F82BE"/>
        </w:rPr>
        <w:fldChar w:fldCharType="begin"/>
      </w:r>
      <w:r w:rsidRPr="00CC7EB3">
        <w:rPr>
          <w:rFonts w:ascii="Arial" w:eastAsiaTheme="minorHAnsi" w:hAnsi="Arial" w:cs="Arial"/>
          <w:color w:val="4F82BE"/>
        </w:rPr>
        <w:instrText xml:space="preserve"> SEQ Table \* ARABIC </w:instrText>
      </w:r>
      <w:r w:rsidRPr="00CC7EB3">
        <w:rPr>
          <w:rFonts w:ascii="Arial" w:eastAsiaTheme="minorHAnsi" w:hAnsi="Arial" w:cs="Arial"/>
          <w:b w:val="0"/>
          <w:bCs w:val="0"/>
          <w:color w:val="4F82BE"/>
        </w:rPr>
        <w:fldChar w:fldCharType="separate"/>
      </w:r>
      <w:r w:rsidR="000A71B2">
        <w:rPr>
          <w:rFonts w:ascii="Arial" w:eastAsiaTheme="minorHAnsi" w:hAnsi="Arial" w:cs="Arial"/>
          <w:noProof/>
          <w:color w:val="4F82BE"/>
        </w:rPr>
        <w:t>5</w:t>
      </w:r>
      <w:r w:rsidRPr="00CC7EB3">
        <w:rPr>
          <w:rFonts w:ascii="Arial" w:eastAsiaTheme="minorHAnsi" w:hAnsi="Arial" w:cs="Arial"/>
          <w:b w:val="0"/>
          <w:bCs w:val="0"/>
          <w:color w:val="4F82BE"/>
        </w:rPr>
        <w:fldChar w:fldCharType="end"/>
      </w:r>
      <w:r w:rsidRPr="00CC7EB3">
        <w:rPr>
          <w:rFonts w:ascii="Arial" w:eastAsiaTheme="minorHAnsi" w:hAnsi="Arial" w:cs="Arial"/>
          <w:color w:val="4F82BE"/>
        </w:rPr>
        <w:t xml:space="preserve">: </w:t>
      </w:r>
      <w:r>
        <w:rPr>
          <w:rFonts w:ascii="Arial" w:eastAsiaTheme="minorHAnsi" w:hAnsi="Arial" w:cs="Arial"/>
          <w:color w:val="4F82BE"/>
        </w:rPr>
        <w:t xml:space="preserve">The following image depict the </w:t>
      </w:r>
      <w:r w:rsidRPr="00CC7EB3">
        <w:rPr>
          <w:rFonts w:ascii="Arial" w:eastAsiaTheme="minorHAnsi" w:hAnsi="Arial" w:cs="Arial"/>
          <w:color w:val="4F82BE"/>
        </w:rPr>
        <w:t>Performance Matrix</w:t>
      </w:r>
    </w:p>
    <w:tbl>
      <w:tblPr>
        <w:tblW w:w="13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6"/>
        <w:gridCol w:w="1417"/>
        <w:gridCol w:w="1417"/>
        <w:gridCol w:w="1417"/>
        <w:gridCol w:w="1417"/>
        <w:gridCol w:w="1417"/>
        <w:gridCol w:w="1417"/>
        <w:gridCol w:w="1417"/>
      </w:tblGrid>
      <w:tr w:rsidR="00E2757D" w:rsidRPr="00462A25" w:rsidTr="00403057">
        <w:trPr>
          <w:trHeight w:val="295"/>
        </w:trPr>
        <w:tc>
          <w:tcPr>
            <w:tcW w:w="1843" w:type="dxa"/>
            <w:shd w:val="clear" w:color="auto" w:fill="D9D9D9"/>
          </w:tcPr>
          <w:p w:rsidR="00E2757D" w:rsidRPr="009755B7" w:rsidRDefault="00E2757D" w:rsidP="00403057">
            <w:pPr>
              <w:rPr>
                <w:b/>
                <w:sz w:val="16"/>
                <w:szCs w:val="16"/>
              </w:rPr>
            </w:pPr>
            <w:r w:rsidRPr="009755B7">
              <w:rPr>
                <w:b/>
                <w:sz w:val="16"/>
                <w:szCs w:val="16"/>
              </w:rPr>
              <w:t>Performance requirement</w:t>
            </w:r>
          </w:p>
        </w:tc>
        <w:tc>
          <w:tcPr>
            <w:tcW w:w="5527" w:type="dxa"/>
            <w:gridSpan w:val="4"/>
            <w:shd w:val="clear" w:color="auto" w:fill="D9D9D9"/>
          </w:tcPr>
          <w:p w:rsidR="00E2757D" w:rsidRPr="009755B7" w:rsidRDefault="00E2757D" w:rsidP="00403057">
            <w:pPr>
              <w:rPr>
                <w:b/>
                <w:sz w:val="16"/>
                <w:szCs w:val="16"/>
              </w:rPr>
            </w:pPr>
            <w:r w:rsidRPr="009755B7">
              <w:rPr>
                <w:b/>
                <w:sz w:val="16"/>
                <w:szCs w:val="16"/>
              </w:rPr>
              <w:t>Off-Peak hours</w:t>
            </w:r>
          </w:p>
        </w:tc>
        <w:tc>
          <w:tcPr>
            <w:tcW w:w="5668" w:type="dxa"/>
            <w:gridSpan w:val="4"/>
            <w:shd w:val="clear" w:color="auto" w:fill="D9D9D9"/>
          </w:tcPr>
          <w:p w:rsidR="00E2757D" w:rsidRPr="009755B7" w:rsidRDefault="00E2757D" w:rsidP="00403057">
            <w:pPr>
              <w:rPr>
                <w:b/>
                <w:sz w:val="16"/>
                <w:szCs w:val="16"/>
              </w:rPr>
            </w:pPr>
            <w:r w:rsidRPr="009755B7">
              <w:rPr>
                <w:b/>
                <w:sz w:val="16"/>
                <w:szCs w:val="16"/>
              </w:rPr>
              <w:t>Peak hours</w:t>
            </w:r>
          </w:p>
        </w:tc>
      </w:tr>
      <w:tr w:rsidR="00E2757D" w:rsidRPr="00462A25" w:rsidTr="00403057">
        <w:trPr>
          <w:trHeight w:val="295"/>
        </w:trPr>
        <w:tc>
          <w:tcPr>
            <w:tcW w:w="1843" w:type="dxa"/>
            <w:shd w:val="clear" w:color="auto" w:fill="D9D9D9"/>
          </w:tcPr>
          <w:p w:rsidR="00E2757D" w:rsidRPr="009755B7" w:rsidRDefault="00E2757D" w:rsidP="00403057">
            <w:pPr>
              <w:rPr>
                <w:b/>
                <w:sz w:val="16"/>
                <w:szCs w:val="16"/>
              </w:rPr>
            </w:pPr>
          </w:p>
        </w:tc>
        <w:tc>
          <w:tcPr>
            <w:tcW w:w="1276" w:type="dxa"/>
            <w:shd w:val="clear" w:color="auto" w:fill="D9D9D9"/>
          </w:tcPr>
          <w:p w:rsidR="00E2757D" w:rsidRPr="009755B7" w:rsidRDefault="00E2757D" w:rsidP="00403057">
            <w:pPr>
              <w:autoSpaceDE w:val="0"/>
              <w:autoSpaceDN w:val="0"/>
              <w:adjustRightInd w:val="0"/>
              <w:rPr>
                <w:b/>
                <w:sz w:val="16"/>
                <w:szCs w:val="16"/>
              </w:rPr>
            </w:pPr>
            <w:r w:rsidRPr="009755B7">
              <w:rPr>
                <w:b/>
                <w:sz w:val="16"/>
                <w:szCs w:val="16"/>
              </w:rPr>
              <w:t>Average</w:t>
            </w:r>
          </w:p>
          <w:p w:rsidR="00E2757D" w:rsidRPr="009755B7" w:rsidRDefault="00E2757D" w:rsidP="00403057">
            <w:pPr>
              <w:autoSpaceDE w:val="0"/>
              <w:autoSpaceDN w:val="0"/>
              <w:adjustRightInd w:val="0"/>
              <w:rPr>
                <w:b/>
                <w:sz w:val="16"/>
                <w:szCs w:val="16"/>
              </w:rPr>
            </w:pPr>
            <w:r w:rsidRPr="009755B7">
              <w:rPr>
                <w:b/>
                <w:sz w:val="16"/>
                <w:szCs w:val="16"/>
              </w:rPr>
              <w:t>Response</w:t>
            </w:r>
          </w:p>
          <w:p w:rsidR="00E2757D" w:rsidRPr="009755B7" w:rsidRDefault="00E2757D" w:rsidP="00403057">
            <w:pPr>
              <w:rPr>
                <w:b/>
                <w:sz w:val="16"/>
                <w:szCs w:val="16"/>
              </w:rPr>
            </w:pPr>
            <w:r w:rsidRPr="009755B7">
              <w:rPr>
                <w:b/>
                <w:sz w:val="16"/>
                <w:szCs w:val="16"/>
              </w:rPr>
              <w:t>Time</w:t>
            </w:r>
          </w:p>
        </w:tc>
        <w:tc>
          <w:tcPr>
            <w:tcW w:w="1417" w:type="dxa"/>
            <w:shd w:val="clear" w:color="auto" w:fill="D9D9D9"/>
          </w:tcPr>
          <w:p w:rsidR="00E2757D" w:rsidRPr="009755B7" w:rsidRDefault="00E2757D" w:rsidP="00403057">
            <w:pPr>
              <w:autoSpaceDE w:val="0"/>
              <w:autoSpaceDN w:val="0"/>
              <w:adjustRightInd w:val="0"/>
              <w:rPr>
                <w:b/>
                <w:sz w:val="16"/>
                <w:szCs w:val="16"/>
              </w:rPr>
            </w:pPr>
            <w:r w:rsidRPr="009755B7">
              <w:rPr>
                <w:b/>
                <w:sz w:val="16"/>
                <w:szCs w:val="16"/>
              </w:rPr>
              <w:t>Maximum</w:t>
            </w:r>
          </w:p>
          <w:p w:rsidR="00E2757D" w:rsidRPr="009755B7" w:rsidRDefault="00E2757D" w:rsidP="00403057">
            <w:pPr>
              <w:autoSpaceDE w:val="0"/>
              <w:autoSpaceDN w:val="0"/>
              <w:adjustRightInd w:val="0"/>
              <w:rPr>
                <w:b/>
                <w:sz w:val="16"/>
                <w:szCs w:val="16"/>
              </w:rPr>
            </w:pPr>
            <w:r w:rsidRPr="009755B7">
              <w:rPr>
                <w:b/>
                <w:sz w:val="16"/>
                <w:szCs w:val="16"/>
              </w:rPr>
              <w:t>Response</w:t>
            </w:r>
          </w:p>
          <w:p w:rsidR="00E2757D" w:rsidRPr="009755B7" w:rsidRDefault="00E2757D" w:rsidP="00403057">
            <w:pPr>
              <w:rPr>
                <w:b/>
                <w:sz w:val="16"/>
                <w:szCs w:val="16"/>
              </w:rPr>
            </w:pPr>
            <w:r w:rsidRPr="009755B7">
              <w:rPr>
                <w:b/>
                <w:sz w:val="16"/>
                <w:szCs w:val="16"/>
              </w:rPr>
              <w:t>Time</w:t>
            </w:r>
          </w:p>
        </w:tc>
        <w:tc>
          <w:tcPr>
            <w:tcW w:w="1417" w:type="dxa"/>
            <w:shd w:val="clear" w:color="auto" w:fill="D9D9D9"/>
          </w:tcPr>
          <w:p w:rsidR="00E2757D" w:rsidRPr="009755B7" w:rsidRDefault="00E2757D" w:rsidP="00403057">
            <w:pPr>
              <w:autoSpaceDE w:val="0"/>
              <w:autoSpaceDN w:val="0"/>
              <w:adjustRightInd w:val="0"/>
              <w:rPr>
                <w:b/>
                <w:sz w:val="16"/>
                <w:szCs w:val="16"/>
              </w:rPr>
            </w:pPr>
            <w:r w:rsidRPr="009755B7">
              <w:rPr>
                <w:b/>
                <w:sz w:val="16"/>
                <w:szCs w:val="16"/>
              </w:rPr>
              <w:t>Average</w:t>
            </w:r>
          </w:p>
          <w:p w:rsidR="00E2757D" w:rsidRPr="009755B7" w:rsidRDefault="00E2757D" w:rsidP="00403057">
            <w:pPr>
              <w:autoSpaceDE w:val="0"/>
              <w:autoSpaceDN w:val="0"/>
              <w:adjustRightInd w:val="0"/>
              <w:rPr>
                <w:b/>
                <w:sz w:val="16"/>
                <w:szCs w:val="16"/>
              </w:rPr>
            </w:pPr>
            <w:r w:rsidRPr="009755B7">
              <w:rPr>
                <w:b/>
                <w:sz w:val="16"/>
                <w:szCs w:val="16"/>
              </w:rPr>
              <w:t>Turnaround</w:t>
            </w:r>
          </w:p>
          <w:p w:rsidR="00E2757D" w:rsidRPr="009755B7" w:rsidRDefault="00E2757D" w:rsidP="00403057">
            <w:pPr>
              <w:rPr>
                <w:b/>
                <w:sz w:val="16"/>
                <w:szCs w:val="16"/>
              </w:rPr>
            </w:pPr>
            <w:r w:rsidRPr="009755B7">
              <w:rPr>
                <w:b/>
                <w:sz w:val="16"/>
                <w:szCs w:val="16"/>
              </w:rPr>
              <w:t>Time</w:t>
            </w:r>
          </w:p>
        </w:tc>
        <w:tc>
          <w:tcPr>
            <w:tcW w:w="1417" w:type="dxa"/>
            <w:shd w:val="clear" w:color="auto" w:fill="D9D9D9"/>
          </w:tcPr>
          <w:p w:rsidR="00E2757D" w:rsidRPr="009755B7" w:rsidRDefault="00E2757D" w:rsidP="00403057">
            <w:pPr>
              <w:rPr>
                <w:b/>
                <w:sz w:val="16"/>
                <w:szCs w:val="16"/>
              </w:rPr>
            </w:pPr>
            <w:r w:rsidRPr="009755B7">
              <w:rPr>
                <w:b/>
                <w:sz w:val="16"/>
                <w:szCs w:val="16"/>
              </w:rPr>
              <w:t>Maximum</w:t>
            </w:r>
          </w:p>
          <w:p w:rsidR="00E2757D" w:rsidRPr="009755B7" w:rsidRDefault="00E2757D" w:rsidP="00403057">
            <w:pPr>
              <w:rPr>
                <w:b/>
                <w:sz w:val="16"/>
                <w:szCs w:val="16"/>
              </w:rPr>
            </w:pPr>
            <w:r w:rsidRPr="009755B7">
              <w:rPr>
                <w:b/>
                <w:sz w:val="16"/>
                <w:szCs w:val="16"/>
              </w:rPr>
              <w:t>Turnaround</w:t>
            </w:r>
          </w:p>
          <w:p w:rsidR="00E2757D" w:rsidRPr="009755B7" w:rsidRDefault="00E2757D" w:rsidP="00403057">
            <w:pPr>
              <w:rPr>
                <w:b/>
                <w:sz w:val="16"/>
                <w:szCs w:val="16"/>
              </w:rPr>
            </w:pPr>
            <w:r>
              <w:rPr>
                <w:b/>
                <w:sz w:val="16"/>
                <w:szCs w:val="16"/>
              </w:rPr>
              <w:t>Time</w:t>
            </w:r>
          </w:p>
        </w:tc>
        <w:tc>
          <w:tcPr>
            <w:tcW w:w="1417" w:type="dxa"/>
            <w:shd w:val="clear" w:color="auto" w:fill="D9D9D9"/>
          </w:tcPr>
          <w:p w:rsidR="00E2757D" w:rsidRPr="009755B7" w:rsidRDefault="00E2757D" w:rsidP="00403057">
            <w:pPr>
              <w:autoSpaceDE w:val="0"/>
              <w:autoSpaceDN w:val="0"/>
              <w:adjustRightInd w:val="0"/>
              <w:rPr>
                <w:b/>
                <w:sz w:val="16"/>
                <w:szCs w:val="16"/>
              </w:rPr>
            </w:pPr>
            <w:r w:rsidRPr="009755B7">
              <w:rPr>
                <w:b/>
                <w:sz w:val="16"/>
                <w:szCs w:val="16"/>
              </w:rPr>
              <w:t>Average</w:t>
            </w:r>
          </w:p>
          <w:p w:rsidR="00E2757D" w:rsidRPr="009755B7" w:rsidRDefault="00E2757D" w:rsidP="00403057">
            <w:pPr>
              <w:autoSpaceDE w:val="0"/>
              <w:autoSpaceDN w:val="0"/>
              <w:adjustRightInd w:val="0"/>
              <w:rPr>
                <w:b/>
                <w:sz w:val="16"/>
                <w:szCs w:val="16"/>
              </w:rPr>
            </w:pPr>
            <w:r w:rsidRPr="009755B7">
              <w:rPr>
                <w:b/>
                <w:sz w:val="16"/>
                <w:szCs w:val="16"/>
              </w:rPr>
              <w:t>Response</w:t>
            </w:r>
          </w:p>
          <w:p w:rsidR="00E2757D" w:rsidRPr="009755B7" w:rsidRDefault="00E2757D" w:rsidP="00403057">
            <w:pPr>
              <w:rPr>
                <w:b/>
                <w:sz w:val="16"/>
                <w:szCs w:val="16"/>
              </w:rPr>
            </w:pPr>
            <w:r w:rsidRPr="009755B7">
              <w:rPr>
                <w:b/>
                <w:sz w:val="16"/>
                <w:szCs w:val="16"/>
              </w:rPr>
              <w:t>Time</w:t>
            </w:r>
          </w:p>
        </w:tc>
        <w:tc>
          <w:tcPr>
            <w:tcW w:w="1417" w:type="dxa"/>
            <w:shd w:val="clear" w:color="auto" w:fill="D9D9D9"/>
          </w:tcPr>
          <w:p w:rsidR="00E2757D" w:rsidRPr="009755B7" w:rsidRDefault="00E2757D" w:rsidP="00403057">
            <w:pPr>
              <w:autoSpaceDE w:val="0"/>
              <w:autoSpaceDN w:val="0"/>
              <w:adjustRightInd w:val="0"/>
              <w:rPr>
                <w:b/>
                <w:sz w:val="16"/>
                <w:szCs w:val="16"/>
              </w:rPr>
            </w:pPr>
            <w:r w:rsidRPr="009755B7">
              <w:rPr>
                <w:b/>
                <w:sz w:val="16"/>
                <w:szCs w:val="16"/>
              </w:rPr>
              <w:t>Maximum</w:t>
            </w:r>
          </w:p>
          <w:p w:rsidR="00E2757D" w:rsidRPr="009755B7" w:rsidRDefault="00E2757D" w:rsidP="00403057">
            <w:pPr>
              <w:autoSpaceDE w:val="0"/>
              <w:autoSpaceDN w:val="0"/>
              <w:adjustRightInd w:val="0"/>
              <w:rPr>
                <w:b/>
                <w:sz w:val="16"/>
                <w:szCs w:val="16"/>
              </w:rPr>
            </w:pPr>
            <w:r w:rsidRPr="009755B7">
              <w:rPr>
                <w:b/>
                <w:sz w:val="16"/>
                <w:szCs w:val="16"/>
              </w:rPr>
              <w:t>Response</w:t>
            </w:r>
          </w:p>
          <w:p w:rsidR="00E2757D" w:rsidRPr="009755B7" w:rsidRDefault="00E2757D" w:rsidP="00403057">
            <w:pPr>
              <w:rPr>
                <w:b/>
                <w:sz w:val="16"/>
                <w:szCs w:val="16"/>
              </w:rPr>
            </w:pPr>
            <w:r w:rsidRPr="009755B7">
              <w:rPr>
                <w:b/>
                <w:sz w:val="16"/>
                <w:szCs w:val="16"/>
              </w:rPr>
              <w:t>Time</w:t>
            </w:r>
          </w:p>
        </w:tc>
        <w:tc>
          <w:tcPr>
            <w:tcW w:w="1417" w:type="dxa"/>
            <w:shd w:val="clear" w:color="auto" w:fill="D9D9D9"/>
          </w:tcPr>
          <w:p w:rsidR="00E2757D" w:rsidRPr="009755B7" w:rsidRDefault="00E2757D" w:rsidP="00403057">
            <w:pPr>
              <w:autoSpaceDE w:val="0"/>
              <w:autoSpaceDN w:val="0"/>
              <w:adjustRightInd w:val="0"/>
              <w:rPr>
                <w:b/>
                <w:sz w:val="16"/>
                <w:szCs w:val="16"/>
              </w:rPr>
            </w:pPr>
            <w:r w:rsidRPr="009755B7">
              <w:rPr>
                <w:b/>
                <w:sz w:val="16"/>
                <w:szCs w:val="16"/>
              </w:rPr>
              <w:t>Average</w:t>
            </w:r>
          </w:p>
          <w:p w:rsidR="00E2757D" w:rsidRPr="009755B7" w:rsidRDefault="00E2757D" w:rsidP="00403057">
            <w:pPr>
              <w:autoSpaceDE w:val="0"/>
              <w:autoSpaceDN w:val="0"/>
              <w:adjustRightInd w:val="0"/>
              <w:rPr>
                <w:b/>
                <w:sz w:val="16"/>
                <w:szCs w:val="16"/>
              </w:rPr>
            </w:pPr>
            <w:r w:rsidRPr="009755B7">
              <w:rPr>
                <w:b/>
                <w:sz w:val="16"/>
                <w:szCs w:val="16"/>
              </w:rPr>
              <w:t>Turnaround</w:t>
            </w:r>
          </w:p>
          <w:p w:rsidR="00E2757D" w:rsidRPr="009755B7" w:rsidRDefault="00E2757D" w:rsidP="00403057">
            <w:pPr>
              <w:rPr>
                <w:b/>
                <w:sz w:val="16"/>
                <w:szCs w:val="16"/>
              </w:rPr>
            </w:pPr>
            <w:r w:rsidRPr="009755B7">
              <w:rPr>
                <w:b/>
                <w:sz w:val="16"/>
                <w:szCs w:val="16"/>
              </w:rPr>
              <w:t>Time</w:t>
            </w:r>
          </w:p>
        </w:tc>
        <w:tc>
          <w:tcPr>
            <w:tcW w:w="1417" w:type="dxa"/>
            <w:shd w:val="clear" w:color="auto" w:fill="D9D9D9"/>
          </w:tcPr>
          <w:p w:rsidR="00E2757D" w:rsidRPr="009755B7" w:rsidRDefault="00E2757D" w:rsidP="00403057">
            <w:pPr>
              <w:rPr>
                <w:b/>
                <w:sz w:val="16"/>
                <w:szCs w:val="16"/>
              </w:rPr>
            </w:pPr>
            <w:r w:rsidRPr="009755B7">
              <w:rPr>
                <w:b/>
                <w:sz w:val="16"/>
                <w:szCs w:val="16"/>
              </w:rPr>
              <w:t>Maximum</w:t>
            </w:r>
          </w:p>
          <w:p w:rsidR="00E2757D" w:rsidRPr="009755B7" w:rsidRDefault="00E2757D" w:rsidP="00403057">
            <w:pPr>
              <w:rPr>
                <w:b/>
                <w:sz w:val="16"/>
                <w:szCs w:val="16"/>
              </w:rPr>
            </w:pPr>
            <w:r w:rsidRPr="009755B7">
              <w:rPr>
                <w:b/>
                <w:sz w:val="16"/>
                <w:szCs w:val="16"/>
              </w:rPr>
              <w:t>Turnaround</w:t>
            </w:r>
          </w:p>
          <w:p w:rsidR="00E2757D" w:rsidRPr="009755B7" w:rsidRDefault="00E2757D" w:rsidP="00403057">
            <w:pPr>
              <w:rPr>
                <w:b/>
                <w:sz w:val="16"/>
                <w:szCs w:val="16"/>
              </w:rPr>
            </w:pPr>
            <w:r>
              <w:rPr>
                <w:b/>
                <w:sz w:val="16"/>
                <w:szCs w:val="16"/>
              </w:rPr>
              <w:t>Time</w:t>
            </w:r>
          </w:p>
        </w:tc>
      </w:tr>
      <w:tr w:rsidR="00E2757D" w:rsidRPr="00462A25" w:rsidTr="00403057">
        <w:trPr>
          <w:trHeight w:val="337"/>
        </w:trPr>
        <w:tc>
          <w:tcPr>
            <w:tcW w:w="1843" w:type="dxa"/>
          </w:tcPr>
          <w:p w:rsidR="00E2757D" w:rsidRPr="009755B7" w:rsidRDefault="00E2757D" w:rsidP="00403057">
            <w:r w:rsidRPr="009755B7">
              <w:t>User Authentication interface</w:t>
            </w:r>
          </w:p>
        </w:tc>
        <w:tc>
          <w:tcPr>
            <w:tcW w:w="1276" w:type="dxa"/>
          </w:tcPr>
          <w:p w:rsidR="00E2757D" w:rsidRPr="009755B7" w:rsidRDefault="00E2757D" w:rsidP="00403057">
            <w:r>
              <w:t>2 seconds</w:t>
            </w:r>
          </w:p>
        </w:tc>
        <w:tc>
          <w:tcPr>
            <w:tcW w:w="1417" w:type="dxa"/>
          </w:tcPr>
          <w:p w:rsidR="00E2757D" w:rsidRPr="009755B7" w:rsidRDefault="00E2757D" w:rsidP="00403057">
            <w:r>
              <w:t>5 seconds</w:t>
            </w:r>
          </w:p>
        </w:tc>
        <w:tc>
          <w:tcPr>
            <w:tcW w:w="1417" w:type="dxa"/>
          </w:tcPr>
          <w:p w:rsidR="00E2757D" w:rsidRPr="009755B7" w:rsidRDefault="00E2757D" w:rsidP="00403057">
            <w:r>
              <w:t>4 seconds</w:t>
            </w:r>
          </w:p>
        </w:tc>
        <w:tc>
          <w:tcPr>
            <w:tcW w:w="1417" w:type="dxa"/>
          </w:tcPr>
          <w:p w:rsidR="00E2757D" w:rsidRPr="009755B7" w:rsidRDefault="00E2757D" w:rsidP="00403057">
            <w:r>
              <w:t>7 seconds</w:t>
            </w:r>
          </w:p>
        </w:tc>
        <w:tc>
          <w:tcPr>
            <w:tcW w:w="1417" w:type="dxa"/>
          </w:tcPr>
          <w:p w:rsidR="00E2757D" w:rsidRPr="009755B7" w:rsidRDefault="00E2757D" w:rsidP="00403057">
            <w:r>
              <w:t>3 seconds</w:t>
            </w:r>
          </w:p>
        </w:tc>
        <w:tc>
          <w:tcPr>
            <w:tcW w:w="1417" w:type="dxa"/>
          </w:tcPr>
          <w:p w:rsidR="00E2757D" w:rsidRPr="009755B7" w:rsidRDefault="00E2757D" w:rsidP="00403057">
            <w:r>
              <w:t>5 seconds</w:t>
            </w:r>
          </w:p>
        </w:tc>
        <w:tc>
          <w:tcPr>
            <w:tcW w:w="1417" w:type="dxa"/>
          </w:tcPr>
          <w:p w:rsidR="00E2757D" w:rsidRPr="009755B7" w:rsidRDefault="00E2757D" w:rsidP="00403057">
            <w:r>
              <w:t>5 seconds</w:t>
            </w:r>
          </w:p>
        </w:tc>
        <w:tc>
          <w:tcPr>
            <w:tcW w:w="1417" w:type="dxa"/>
          </w:tcPr>
          <w:p w:rsidR="00E2757D" w:rsidRPr="009755B7" w:rsidRDefault="00E2757D" w:rsidP="00403057">
            <w:r>
              <w:t>9 seconds</w:t>
            </w:r>
          </w:p>
        </w:tc>
      </w:tr>
      <w:tr w:rsidR="00E2757D" w:rsidRPr="00462A25" w:rsidTr="00403057">
        <w:trPr>
          <w:trHeight w:val="337"/>
        </w:trPr>
        <w:tc>
          <w:tcPr>
            <w:tcW w:w="1843" w:type="dxa"/>
          </w:tcPr>
          <w:p w:rsidR="00E2757D" w:rsidRPr="009755B7" w:rsidRDefault="00E2757D" w:rsidP="00403057">
            <w:r>
              <w:t>Password generation</w:t>
            </w:r>
          </w:p>
        </w:tc>
        <w:tc>
          <w:tcPr>
            <w:tcW w:w="1276" w:type="dxa"/>
          </w:tcPr>
          <w:p w:rsidR="00E2757D" w:rsidRPr="009755B7" w:rsidRDefault="00E2757D" w:rsidP="00403057">
            <w:r>
              <w:t>3 seconds</w:t>
            </w:r>
          </w:p>
        </w:tc>
        <w:tc>
          <w:tcPr>
            <w:tcW w:w="1417" w:type="dxa"/>
          </w:tcPr>
          <w:p w:rsidR="00E2757D" w:rsidRPr="009755B7" w:rsidRDefault="00E2757D" w:rsidP="00403057">
            <w:r>
              <w:t>8 seconds</w:t>
            </w:r>
          </w:p>
        </w:tc>
        <w:tc>
          <w:tcPr>
            <w:tcW w:w="1417" w:type="dxa"/>
          </w:tcPr>
          <w:p w:rsidR="00E2757D" w:rsidRPr="009755B7" w:rsidRDefault="00E2757D" w:rsidP="00403057">
            <w:r>
              <w:t>5 seconds</w:t>
            </w:r>
          </w:p>
        </w:tc>
        <w:tc>
          <w:tcPr>
            <w:tcW w:w="1417" w:type="dxa"/>
          </w:tcPr>
          <w:p w:rsidR="00E2757D" w:rsidRPr="009755B7" w:rsidRDefault="00E2757D" w:rsidP="00403057">
            <w:r>
              <w:t>13 seconds</w:t>
            </w:r>
          </w:p>
        </w:tc>
        <w:tc>
          <w:tcPr>
            <w:tcW w:w="1417" w:type="dxa"/>
          </w:tcPr>
          <w:p w:rsidR="00E2757D" w:rsidRPr="009755B7" w:rsidRDefault="00E2757D" w:rsidP="00403057">
            <w:r>
              <w:t>4 seconds</w:t>
            </w:r>
          </w:p>
        </w:tc>
        <w:tc>
          <w:tcPr>
            <w:tcW w:w="1417" w:type="dxa"/>
          </w:tcPr>
          <w:p w:rsidR="00E2757D" w:rsidRPr="009755B7" w:rsidRDefault="00E2757D" w:rsidP="00403057">
            <w:r>
              <w:t>8 seconds</w:t>
            </w:r>
          </w:p>
        </w:tc>
        <w:tc>
          <w:tcPr>
            <w:tcW w:w="1417" w:type="dxa"/>
          </w:tcPr>
          <w:p w:rsidR="00E2757D" w:rsidRPr="009755B7" w:rsidRDefault="00E2757D" w:rsidP="00403057">
            <w:r>
              <w:t>5 seconds</w:t>
            </w:r>
          </w:p>
        </w:tc>
        <w:tc>
          <w:tcPr>
            <w:tcW w:w="1417" w:type="dxa"/>
          </w:tcPr>
          <w:p w:rsidR="00E2757D" w:rsidRPr="009755B7" w:rsidRDefault="00E2757D" w:rsidP="00403057">
            <w:r>
              <w:t>15 seconds</w:t>
            </w:r>
          </w:p>
        </w:tc>
      </w:tr>
      <w:tr w:rsidR="00E2757D" w:rsidRPr="00462A25" w:rsidTr="00403057">
        <w:trPr>
          <w:trHeight w:val="355"/>
        </w:trPr>
        <w:tc>
          <w:tcPr>
            <w:tcW w:w="1843" w:type="dxa"/>
          </w:tcPr>
          <w:p w:rsidR="00E2757D" w:rsidRPr="009755B7" w:rsidRDefault="00E2757D" w:rsidP="00E2757D">
            <w:r>
              <w:t>Submit/Save article</w:t>
            </w:r>
          </w:p>
        </w:tc>
        <w:tc>
          <w:tcPr>
            <w:tcW w:w="1276" w:type="dxa"/>
          </w:tcPr>
          <w:p w:rsidR="00E2757D" w:rsidRPr="009755B7" w:rsidRDefault="00E2757D" w:rsidP="00403057">
            <w:r>
              <w:t>3 seconds</w:t>
            </w:r>
          </w:p>
        </w:tc>
        <w:tc>
          <w:tcPr>
            <w:tcW w:w="1417" w:type="dxa"/>
          </w:tcPr>
          <w:p w:rsidR="00E2757D" w:rsidRPr="009755B7" w:rsidRDefault="00E2757D" w:rsidP="00403057">
            <w:r>
              <w:t>8 seconds</w:t>
            </w:r>
          </w:p>
        </w:tc>
        <w:tc>
          <w:tcPr>
            <w:tcW w:w="1417" w:type="dxa"/>
          </w:tcPr>
          <w:p w:rsidR="00E2757D" w:rsidRPr="009755B7" w:rsidRDefault="00E2757D" w:rsidP="00403057">
            <w:r>
              <w:t>5 seconds</w:t>
            </w:r>
          </w:p>
        </w:tc>
        <w:tc>
          <w:tcPr>
            <w:tcW w:w="1417" w:type="dxa"/>
          </w:tcPr>
          <w:p w:rsidR="00E2757D" w:rsidRPr="009755B7" w:rsidRDefault="00E2757D" w:rsidP="00403057">
            <w:r>
              <w:t>14 seconds</w:t>
            </w:r>
          </w:p>
        </w:tc>
        <w:tc>
          <w:tcPr>
            <w:tcW w:w="1417" w:type="dxa"/>
          </w:tcPr>
          <w:p w:rsidR="00E2757D" w:rsidRPr="009755B7" w:rsidRDefault="00E2757D" w:rsidP="00E2757D">
            <w:r>
              <w:t>4 seconds</w:t>
            </w:r>
          </w:p>
        </w:tc>
        <w:tc>
          <w:tcPr>
            <w:tcW w:w="1417" w:type="dxa"/>
          </w:tcPr>
          <w:p w:rsidR="00E2757D" w:rsidRPr="009755B7" w:rsidRDefault="00E2757D" w:rsidP="00403057">
            <w:r>
              <w:t>9 seconds</w:t>
            </w:r>
          </w:p>
        </w:tc>
        <w:tc>
          <w:tcPr>
            <w:tcW w:w="1417" w:type="dxa"/>
          </w:tcPr>
          <w:p w:rsidR="00E2757D" w:rsidRPr="009755B7" w:rsidRDefault="00E2757D" w:rsidP="00403057">
            <w:r>
              <w:t>5 seconds</w:t>
            </w:r>
          </w:p>
        </w:tc>
        <w:tc>
          <w:tcPr>
            <w:tcW w:w="1417" w:type="dxa"/>
          </w:tcPr>
          <w:p w:rsidR="00E2757D" w:rsidRPr="009755B7" w:rsidRDefault="00E2757D" w:rsidP="00403057">
            <w:r>
              <w:t>15 seconds</w:t>
            </w:r>
          </w:p>
        </w:tc>
      </w:tr>
      <w:tr w:rsidR="00E2757D" w:rsidRPr="00462A25" w:rsidTr="00403057">
        <w:trPr>
          <w:trHeight w:val="355"/>
        </w:trPr>
        <w:tc>
          <w:tcPr>
            <w:tcW w:w="1843" w:type="dxa"/>
          </w:tcPr>
          <w:p w:rsidR="00E2757D" w:rsidRPr="009755B7" w:rsidRDefault="00E2757D" w:rsidP="00403057">
            <w:r>
              <w:t>Pagination</w:t>
            </w:r>
          </w:p>
        </w:tc>
        <w:tc>
          <w:tcPr>
            <w:tcW w:w="1276" w:type="dxa"/>
          </w:tcPr>
          <w:p w:rsidR="00E2757D" w:rsidRPr="009755B7" w:rsidRDefault="00E2757D" w:rsidP="00403057">
            <w:r>
              <w:t>2 minutes</w:t>
            </w:r>
          </w:p>
        </w:tc>
        <w:tc>
          <w:tcPr>
            <w:tcW w:w="1417" w:type="dxa"/>
          </w:tcPr>
          <w:p w:rsidR="00E2757D" w:rsidRPr="009755B7" w:rsidRDefault="00E2757D" w:rsidP="00403057">
            <w:r>
              <w:t>4 minutes</w:t>
            </w:r>
          </w:p>
        </w:tc>
        <w:tc>
          <w:tcPr>
            <w:tcW w:w="1417" w:type="dxa"/>
          </w:tcPr>
          <w:p w:rsidR="00E2757D" w:rsidRPr="009755B7" w:rsidRDefault="00E2757D" w:rsidP="00403057">
            <w:r>
              <w:t>3 minutes</w:t>
            </w:r>
          </w:p>
        </w:tc>
        <w:tc>
          <w:tcPr>
            <w:tcW w:w="1417" w:type="dxa"/>
          </w:tcPr>
          <w:p w:rsidR="00E2757D" w:rsidRPr="009755B7" w:rsidRDefault="00E2757D" w:rsidP="00403057">
            <w:r>
              <w:t>5 minutes</w:t>
            </w:r>
          </w:p>
        </w:tc>
        <w:tc>
          <w:tcPr>
            <w:tcW w:w="1417" w:type="dxa"/>
          </w:tcPr>
          <w:p w:rsidR="00E2757D" w:rsidRPr="009755B7" w:rsidRDefault="00E2757D" w:rsidP="00403057">
            <w:r>
              <w:t>3 minutes</w:t>
            </w:r>
          </w:p>
        </w:tc>
        <w:tc>
          <w:tcPr>
            <w:tcW w:w="1417" w:type="dxa"/>
          </w:tcPr>
          <w:p w:rsidR="00E2757D" w:rsidRPr="009755B7" w:rsidRDefault="00E2757D" w:rsidP="00403057">
            <w:r>
              <w:t>6 minutes</w:t>
            </w:r>
          </w:p>
        </w:tc>
        <w:tc>
          <w:tcPr>
            <w:tcW w:w="1417" w:type="dxa"/>
          </w:tcPr>
          <w:p w:rsidR="00E2757D" w:rsidRPr="009755B7" w:rsidRDefault="00E2757D" w:rsidP="00403057">
            <w:r>
              <w:t>3 minutes</w:t>
            </w:r>
          </w:p>
        </w:tc>
        <w:tc>
          <w:tcPr>
            <w:tcW w:w="1417" w:type="dxa"/>
          </w:tcPr>
          <w:p w:rsidR="00E2757D" w:rsidRPr="009755B7" w:rsidRDefault="00E2757D" w:rsidP="00403057">
            <w:r>
              <w:t>7 minutes</w:t>
            </w:r>
          </w:p>
        </w:tc>
      </w:tr>
    </w:tbl>
    <w:p w:rsidR="00E2757D" w:rsidRDefault="00E2757D" w:rsidP="00872429">
      <w:pPr>
        <w:rPr>
          <w:b/>
        </w:rPr>
        <w:sectPr w:rsidR="00E2757D" w:rsidSect="00E2757D">
          <w:pgSz w:w="16838" w:h="11906" w:orient="landscape"/>
          <w:pgMar w:top="1440" w:right="1440" w:bottom="1440" w:left="1440" w:header="708" w:footer="708" w:gutter="0"/>
          <w:cols w:space="708"/>
          <w:docGrid w:linePitch="360"/>
        </w:sectPr>
      </w:pPr>
    </w:p>
    <w:p w:rsidR="001F28E2" w:rsidRDefault="001F28E2" w:rsidP="00872429">
      <w:pPr>
        <w:rPr>
          <w:b/>
        </w:rPr>
      </w:pPr>
    </w:p>
    <w:p w:rsidR="00965715" w:rsidRPr="007D0A60" w:rsidRDefault="00965715" w:rsidP="007D0A60">
      <w:pPr>
        <w:outlineLvl w:val="0"/>
        <w:rPr>
          <w:b/>
          <w:sz w:val="32"/>
          <w:szCs w:val="32"/>
        </w:rPr>
      </w:pPr>
      <w:bookmarkStart w:id="39" w:name="_Toc465103659"/>
      <w:r w:rsidRPr="007D0A60">
        <w:rPr>
          <w:b/>
          <w:sz w:val="32"/>
          <w:szCs w:val="32"/>
        </w:rPr>
        <w:t>APPENDIX</w:t>
      </w:r>
      <w:r w:rsidR="00153419" w:rsidRPr="007D0A60">
        <w:rPr>
          <w:b/>
          <w:sz w:val="32"/>
          <w:szCs w:val="32"/>
        </w:rPr>
        <w:t xml:space="preserve"> A</w:t>
      </w:r>
      <w:r w:rsidRPr="007D0A60">
        <w:rPr>
          <w:b/>
          <w:sz w:val="32"/>
          <w:szCs w:val="32"/>
        </w:rPr>
        <w:t xml:space="preserve">: </w:t>
      </w:r>
      <w:r w:rsidR="00544790" w:rsidRPr="007D0A60">
        <w:rPr>
          <w:b/>
          <w:sz w:val="32"/>
          <w:szCs w:val="32"/>
        </w:rPr>
        <w:t xml:space="preserve">Compensation Fund </w:t>
      </w:r>
      <w:r w:rsidRPr="007D0A60">
        <w:rPr>
          <w:b/>
          <w:sz w:val="32"/>
          <w:szCs w:val="32"/>
        </w:rPr>
        <w:t>Landing Page</w:t>
      </w:r>
      <w:bookmarkEnd w:id="39"/>
    </w:p>
    <w:p w:rsidR="009451EA" w:rsidRDefault="00DA3454" w:rsidP="00872429">
      <w:r>
        <w:t xml:space="preserve">The look and feel of the </w:t>
      </w:r>
      <w:r w:rsidR="009451EA">
        <w:t>CF landing page</w:t>
      </w:r>
      <w:r>
        <w:t xml:space="preserve"> must be the same as the proposed </w:t>
      </w:r>
      <w:r w:rsidR="000A71B2" w:rsidRPr="000A71B2">
        <w:t>Departmental</w:t>
      </w:r>
      <w:r w:rsidR="009451EA">
        <w:t xml:space="preserve"> website with</w:t>
      </w:r>
      <w:r>
        <w:t xml:space="preserve"> the</w:t>
      </w:r>
      <w:r w:rsidR="009451EA">
        <w:t xml:space="preserve"> CF menu and content.</w:t>
      </w:r>
    </w:p>
    <w:p w:rsidR="00DA3454" w:rsidRDefault="00DA3454" w:rsidP="00872429">
      <w:r>
        <w:t>Please refer to:</w:t>
      </w:r>
    </w:p>
    <w:p w:rsidR="00DA3454" w:rsidRPr="00DA3454" w:rsidRDefault="00DA3454" w:rsidP="00DA3454">
      <w:pPr>
        <w:pStyle w:val="ListParagraph"/>
        <w:numPr>
          <w:ilvl w:val="0"/>
          <w:numId w:val="35"/>
        </w:numPr>
      </w:pPr>
      <w:r w:rsidRPr="00DA3454">
        <w:rPr>
          <w:i/>
        </w:rPr>
        <w:t>UC-</w:t>
      </w:r>
      <w:r w:rsidR="000A71B2" w:rsidRPr="000A71B2">
        <w:rPr>
          <w:i/>
        </w:rPr>
        <w:t>Departmental</w:t>
      </w:r>
      <w:r w:rsidRPr="00DA3454">
        <w:rPr>
          <w:i/>
        </w:rPr>
        <w:t>_001_Landing Pages</w:t>
      </w:r>
      <w:r w:rsidRPr="00DA3454">
        <w:t xml:space="preserve"> for </w:t>
      </w:r>
      <w:r>
        <w:t>CF</w:t>
      </w:r>
      <w:r w:rsidRPr="00DA3454">
        <w:t xml:space="preserve"> landing page, users will access this by clicking “About Us </w:t>
      </w:r>
      <w:r w:rsidRPr="00DA3454">
        <w:sym w:font="Wingdings" w:char="F0E0"/>
      </w:r>
      <w:r w:rsidRPr="00DA3454">
        <w:t xml:space="preserve"> Programmes”</w:t>
      </w:r>
    </w:p>
    <w:p w:rsidR="00965715" w:rsidRPr="007D0A60" w:rsidRDefault="00965715" w:rsidP="007D0A60">
      <w:pPr>
        <w:outlineLvl w:val="0"/>
        <w:rPr>
          <w:b/>
          <w:sz w:val="32"/>
          <w:szCs w:val="32"/>
        </w:rPr>
      </w:pPr>
      <w:bookmarkStart w:id="40" w:name="_Toc465103660"/>
      <w:r w:rsidRPr="007D0A60">
        <w:rPr>
          <w:b/>
          <w:sz w:val="32"/>
          <w:szCs w:val="32"/>
        </w:rPr>
        <w:t>APPENDIX</w:t>
      </w:r>
      <w:r w:rsidR="00153419" w:rsidRPr="007D0A60">
        <w:rPr>
          <w:b/>
          <w:sz w:val="32"/>
          <w:szCs w:val="32"/>
        </w:rPr>
        <w:t xml:space="preserve"> B</w:t>
      </w:r>
      <w:r w:rsidRPr="007D0A60">
        <w:rPr>
          <w:b/>
          <w:sz w:val="32"/>
          <w:szCs w:val="32"/>
        </w:rPr>
        <w:t xml:space="preserve">: </w:t>
      </w:r>
      <w:r w:rsidR="00544790" w:rsidRPr="007D0A60">
        <w:rPr>
          <w:b/>
          <w:sz w:val="32"/>
          <w:szCs w:val="32"/>
        </w:rPr>
        <w:t>Public Employment Services</w:t>
      </w:r>
      <w:r w:rsidRPr="007D0A60">
        <w:rPr>
          <w:b/>
          <w:sz w:val="32"/>
          <w:szCs w:val="32"/>
        </w:rPr>
        <w:t xml:space="preserve"> Landing Page</w:t>
      </w:r>
      <w:bookmarkEnd w:id="40"/>
    </w:p>
    <w:p w:rsidR="00711660" w:rsidRDefault="004B0C0B" w:rsidP="00872429">
      <w:r>
        <w:t xml:space="preserve">The look and feel of the PES landing page must be the same as the proposed </w:t>
      </w:r>
      <w:r w:rsidR="000A71B2" w:rsidRPr="000A71B2">
        <w:t>Departmental</w:t>
      </w:r>
      <w:r>
        <w:t xml:space="preserve"> website with the PES menu and content.</w:t>
      </w:r>
    </w:p>
    <w:p w:rsidR="00B54E7C" w:rsidRDefault="00B54E7C" w:rsidP="00872429">
      <w:r>
        <w:t>Here are the entities within PES:-</w:t>
      </w:r>
    </w:p>
    <w:p w:rsidR="00B54E7C" w:rsidRDefault="00B54E7C" w:rsidP="00B54E7C">
      <w:pPr>
        <w:pStyle w:val="ListParagraph"/>
        <w:numPr>
          <w:ilvl w:val="0"/>
          <w:numId w:val="33"/>
        </w:numPr>
      </w:pPr>
      <w:r>
        <w:t>Career Counselling</w:t>
      </w:r>
    </w:p>
    <w:p w:rsidR="00B54E7C" w:rsidRDefault="00B54E7C" w:rsidP="00B54E7C">
      <w:pPr>
        <w:pStyle w:val="ListParagraph"/>
        <w:numPr>
          <w:ilvl w:val="0"/>
          <w:numId w:val="33"/>
        </w:numPr>
      </w:pPr>
      <w:r>
        <w:t>E-Government</w:t>
      </w:r>
    </w:p>
    <w:p w:rsidR="00B54E7C" w:rsidRDefault="0015463B" w:rsidP="00B54E7C">
      <w:pPr>
        <w:pStyle w:val="ListParagraph"/>
        <w:numPr>
          <w:ilvl w:val="0"/>
          <w:numId w:val="33"/>
        </w:numPr>
      </w:pPr>
      <w:r>
        <w:t xml:space="preserve">TV </w:t>
      </w:r>
      <w:r w:rsidR="00B54E7C">
        <w:t>Kiosk</w:t>
      </w:r>
    </w:p>
    <w:p w:rsidR="00B54E7C" w:rsidRDefault="00B54E7C" w:rsidP="00B54E7C">
      <w:pPr>
        <w:pStyle w:val="ListParagraph"/>
        <w:numPr>
          <w:ilvl w:val="0"/>
          <w:numId w:val="33"/>
        </w:numPr>
      </w:pPr>
      <w:r w:rsidRPr="00B54E7C">
        <w:t>Private Employment Agencies (PEA)</w:t>
      </w:r>
    </w:p>
    <w:p w:rsidR="00E253EA" w:rsidRDefault="00E253EA" w:rsidP="00B54E7C">
      <w:pPr>
        <w:pStyle w:val="ListParagraph"/>
        <w:numPr>
          <w:ilvl w:val="0"/>
          <w:numId w:val="33"/>
        </w:numPr>
      </w:pPr>
      <w:r>
        <w:t>Employment Services of South Africa (ESSA)</w:t>
      </w:r>
    </w:p>
    <w:p w:rsidR="00544790" w:rsidRDefault="00544790" w:rsidP="00544790">
      <w:pPr>
        <w:pStyle w:val="ListParagraph"/>
        <w:numPr>
          <w:ilvl w:val="0"/>
          <w:numId w:val="33"/>
        </w:numPr>
      </w:pPr>
      <w:r w:rsidRPr="00544790">
        <w:t>Sheltered Employment Factories</w:t>
      </w:r>
      <w:r>
        <w:t xml:space="preserve"> (SEF)</w:t>
      </w:r>
    </w:p>
    <w:p w:rsidR="00B54E7C" w:rsidRDefault="00B54E7C" w:rsidP="00B54E7C">
      <w:pPr>
        <w:pStyle w:val="ListParagraph"/>
        <w:numPr>
          <w:ilvl w:val="0"/>
          <w:numId w:val="33"/>
        </w:numPr>
      </w:pPr>
      <w:r w:rsidRPr="00B54E7C">
        <w:t xml:space="preserve">International/ Cross Border Work Visa Application information </w:t>
      </w:r>
      <w:r>
        <w:t>(ICBLM)</w:t>
      </w:r>
    </w:p>
    <w:p w:rsidR="00DA3454" w:rsidRDefault="00DA3454" w:rsidP="00DA3454">
      <w:r>
        <w:t>Please refer to:</w:t>
      </w:r>
    </w:p>
    <w:p w:rsidR="00DA3454" w:rsidRPr="00DA3454" w:rsidRDefault="00DA3454" w:rsidP="00DA3454">
      <w:pPr>
        <w:pStyle w:val="ListParagraph"/>
        <w:numPr>
          <w:ilvl w:val="0"/>
          <w:numId w:val="35"/>
        </w:numPr>
      </w:pPr>
      <w:r w:rsidRPr="00DA3454">
        <w:rPr>
          <w:i/>
        </w:rPr>
        <w:t>UC-</w:t>
      </w:r>
      <w:r w:rsidR="000A71B2" w:rsidRPr="000A71B2">
        <w:rPr>
          <w:i/>
        </w:rPr>
        <w:t>Departmental</w:t>
      </w:r>
      <w:r w:rsidRPr="00DA3454">
        <w:rPr>
          <w:i/>
        </w:rPr>
        <w:t>_001_Landing Pages</w:t>
      </w:r>
      <w:r w:rsidRPr="00DA3454">
        <w:t xml:space="preserve"> for </w:t>
      </w:r>
      <w:r>
        <w:t>PES</w:t>
      </w:r>
      <w:r w:rsidRPr="00DA3454">
        <w:t xml:space="preserve"> landing page, users will access this by clicking “About Us </w:t>
      </w:r>
      <w:r w:rsidRPr="00DA3454">
        <w:sym w:font="Wingdings" w:char="F0E0"/>
      </w:r>
      <w:r w:rsidRPr="00DA3454">
        <w:t xml:space="preserve"> Programmes”</w:t>
      </w:r>
    </w:p>
    <w:p w:rsidR="00965715" w:rsidRPr="007D0A60" w:rsidRDefault="00965715" w:rsidP="007D0A60">
      <w:pPr>
        <w:outlineLvl w:val="0"/>
        <w:rPr>
          <w:b/>
          <w:sz w:val="32"/>
          <w:szCs w:val="32"/>
        </w:rPr>
      </w:pPr>
      <w:bookmarkStart w:id="41" w:name="_Toc465103661"/>
      <w:r w:rsidRPr="007D0A60">
        <w:rPr>
          <w:b/>
          <w:sz w:val="32"/>
          <w:szCs w:val="32"/>
        </w:rPr>
        <w:t>APPENDIX</w:t>
      </w:r>
      <w:r w:rsidR="00153419" w:rsidRPr="007D0A60">
        <w:rPr>
          <w:b/>
          <w:sz w:val="32"/>
          <w:szCs w:val="32"/>
        </w:rPr>
        <w:t xml:space="preserve"> C</w:t>
      </w:r>
      <w:r w:rsidRPr="007D0A60">
        <w:rPr>
          <w:b/>
          <w:sz w:val="32"/>
          <w:szCs w:val="32"/>
        </w:rPr>
        <w:t xml:space="preserve">: </w:t>
      </w:r>
      <w:r w:rsidR="00544790" w:rsidRPr="007D0A60">
        <w:rPr>
          <w:b/>
          <w:sz w:val="32"/>
          <w:szCs w:val="32"/>
        </w:rPr>
        <w:t xml:space="preserve">Labour Policy and Industrial Relations </w:t>
      </w:r>
      <w:r w:rsidRPr="007D0A60">
        <w:rPr>
          <w:b/>
          <w:sz w:val="32"/>
          <w:szCs w:val="32"/>
        </w:rPr>
        <w:t>Landing Page</w:t>
      </w:r>
      <w:bookmarkEnd w:id="41"/>
    </w:p>
    <w:p w:rsidR="00711660" w:rsidRDefault="00DA3454" w:rsidP="00872429">
      <w:r>
        <w:t xml:space="preserve">The look and feel of the LP&amp;IR landing page must be the same as the proposed </w:t>
      </w:r>
      <w:r w:rsidR="000A71B2" w:rsidRPr="000A71B2">
        <w:t>Departmental</w:t>
      </w:r>
      <w:r>
        <w:t xml:space="preserve"> website with the Directorate menu and content.</w:t>
      </w:r>
    </w:p>
    <w:p w:rsidR="00B54E7C" w:rsidRDefault="00544790" w:rsidP="00B54E7C">
      <w:r>
        <w:t>Here are the entities within LP&amp;IR</w:t>
      </w:r>
      <w:r w:rsidR="00B54E7C">
        <w:t>:-</w:t>
      </w:r>
    </w:p>
    <w:p w:rsidR="00B54E7C" w:rsidRDefault="00544790" w:rsidP="00B54E7C">
      <w:pPr>
        <w:pStyle w:val="ListParagraph"/>
        <w:numPr>
          <w:ilvl w:val="0"/>
          <w:numId w:val="33"/>
        </w:numPr>
      </w:pPr>
      <w:r>
        <w:t>Employment Equity Directorate</w:t>
      </w:r>
    </w:p>
    <w:p w:rsidR="00B54E7C" w:rsidRDefault="00B54E7C" w:rsidP="00B54E7C">
      <w:pPr>
        <w:pStyle w:val="ListParagraph"/>
        <w:numPr>
          <w:ilvl w:val="0"/>
          <w:numId w:val="33"/>
        </w:numPr>
      </w:pPr>
      <w:r>
        <w:t xml:space="preserve">Collective </w:t>
      </w:r>
      <w:r w:rsidR="00544790">
        <w:t>Bargaining</w:t>
      </w:r>
    </w:p>
    <w:p w:rsidR="00B54E7C" w:rsidRDefault="00544790" w:rsidP="00B54E7C">
      <w:pPr>
        <w:pStyle w:val="ListParagraph"/>
        <w:numPr>
          <w:ilvl w:val="0"/>
          <w:numId w:val="33"/>
        </w:numPr>
      </w:pPr>
      <w:r>
        <w:t>Employment Standards</w:t>
      </w:r>
    </w:p>
    <w:p w:rsidR="00B54E7C" w:rsidRDefault="00B54E7C" w:rsidP="00B54E7C">
      <w:pPr>
        <w:pStyle w:val="ListParagraph"/>
        <w:numPr>
          <w:ilvl w:val="0"/>
          <w:numId w:val="33"/>
        </w:numPr>
      </w:pPr>
      <w:r>
        <w:t>Internatio</w:t>
      </w:r>
      <w:r w:rsidR="00544790">
        <w:t>nal Relations Chief Directorate</w:t>
      </w:r>
    </w:p>
    <w:p w:rsidR="00B54E7C" w:rsidRDefault="00B54E7C" w:rsidP="00B54E7C">
      <w:pPr>
        <w:pStyle w:val="ListParagraph"/>
        <w:numPr>
          <w:ilvl w:val="0"/>
          <w:numId w:val="33"/>
        </w:numPr>
      </w:pPr>
      <w:r>
        <w:t>Labour Market Policy chief Directorate</w:t>
      </w:r>
    </w:p>
    <w:p w:rsidR="00DA3454" w:rsidRDefault="00DA3454" w:rsidP="00DA3454">
      <w:r>
        <w:t>Please refer to:</w:t>
      </w:r>
    </w:p>
    <w:p w:rsidR="00DA3454" w:rsidRDefault="00DA3454" w:rsidP="00DA3454">
      <w:pPr>
        <w:pStyle w:val="ListParagraph"/>
        <w:numPr>
          <w:ilvl w:val="0"/>
          <w:numId w:val="35"/>
        </w:numPr>
      </w:pPr>
      <w:r w:rsidRPr="00DA3454">
        <w:rPr>
          <w:i/>
        </w:rPr>
        <w:lastRenderedPageBreak/>
        <w:t>UC-</w:t>
      </w:r>
      <w:r w:rsidR="000A71B2" w:rsidRPr="000A71B2">
        <w:rPr>
          <w:i/>
        </w:rPr>
        <w:t>Departmental</w:t>
      </w:r>
      <w:r w:rsidRPr="00DA3454">
        <w:rPr>
          <w:i/>
        </w:rPr>
        <w:t>_001_Landing Pages</w:t>
      </w:r>
      <w:r w:rsidRPr="00DA3454">
        <w:t xml:space="preserve"> for </w:t>
      </w:r>
      <w:r>
        <w:t>LP&amp;IR</w:t>
      </w:r>
      <w:r w:rsidRPr="00DA3454">
        <w:t xml:space="preserve"> landing page, users will access this by clicking “About Us </w:t>
      </w:r>
      <w:r w:rsidRPr="00DA3454">
        <w:sym w:font="Wingdings" w:char="F0E0"/>
      </w:r>
      <w:r w:rsidRPr="00DA3454">
        <w:t xml:space="preserve"> Programmes”</w:t>
      </w:r>
    </w:p>
    <w:p w:rsidR="00965715" w:rsidRPr="007D0A60" w:rsidRDefault="00965715" w:rsidP="007D0A60">
      <w:pPr>
        <w:outlineLvl w:val="0"/>
        <w:rPr>
          <w:b/>
          <w:sz w:val="32"/>
          <w:szCs w:val="32"/>
        </w:rPr>
      </w:pPr>
      <w:bookmarkStart w:id="42" w:name="_Toc465103662"/>
      <w:r w:rsidRPr="007D0A60">
        <w:rPr>
          <w:b/>
          <w:sz w:val="32"/>
          <w:szCs w:val="32"/>
        </w:rPr>
        <w:t>APPENDIX</w:t>
      </w:r>
      <w:r w:rsidR="00153419" w:rsidRPr="007D0A60">
        <w:rPr>
          <w:b/>
          <w:sz w:val="32"/>
          <w:szCs w:val="32"/>
        </w:rPr>
        <w:t xml:space="preserve"> D</w:t>
      </w:r>
      <w:r w:rsidRPr="007D0A60">
        <w:rPr>
          <w:b/>
          <w:sz w:val="32"/>
          <w:szCs w:val="32"/>
        </w:rPr>
        <w:t xml:space="preserve">: </w:t>
      </w:r>
      <w:r w:rsidR="00544790" w:rsidRPr="007D0A60">
        <w:rPr>
          <w:b/>
          <w:sz w:val="32"/>
          <w:szCs w:val="32"/>
        </w:rPr>
        <w:t>Unemployment Insurance Fund</w:t>
      </w:r>
      <w:r w:rsidRPr="007D0A60">
        <w:rPr>
          <w:b/>
          <w:sz w:val="32"/>
          <w:szCs w:val="32"/>
        </w:rPr>
        <w:t xml:space="preserve"> Landing Page</w:t>
      </w:r>
      <w:bookmarkEnd w:id="42"/>
    </w:p>
    <w:p w:rsidR="00711660" w:rsidRDefault="00DA3454" w:rsidP="00872429">
      <w:r>
        <w:t xml:space="preserve">The look and feel of the UIF landing page must be the same as the proposed </w:t>
      </w:r>
      <w:r w:rsidR="000A71B2" w:rsidRPr="000A71B2">
        <w:t>Departmental</w:t>
      </w:r>
      <w:r>
        <w:t xml:space="preserve"> website with UIF menu and content</w:t>
      </w:r>
      <w:r w:rsidR="00711660">
        <w:t>.</w:t>
      </w:r>
    </w:p>
    <w:p w:rsidR="00DA3454" w:rsidRDefault="00DA3454" w:rsidP="00DA3454">
      <w:r>
        <w:t>Please refer to:</w:t>
      </w:r>
    </w:p>
    <w:p w:rsidR="00DA3454" w:rsidRDefault="00DA3454" w:rsidP="00DA3454">
      <w:pPr>
        <w:pStyle w:val="ListParagraph"/>
        <w:numPr>
          <w:ilvl w:val="0"/>
          <w:numId w:val="35"/>
        </w:numPr>
      </w:pPr>
      <w:r w:rsidRPr="00DA3454">
        <w:rPr>
          <w:i/>
        </w:rPr>
        <w:t>UC-</w:t>
      </w:r>
      <w:r w:rsidR="000A71B2" w:rsidRPr="000A71B2">
        <w:rPr>
          <w:i/>
        </w:rPr>
        <w:t>Departmental</w:t>
      </w:r>
      <w:r w:rsidRPr="00DA3454">
        <w:rPr>
          <w:i/>
        </w:rPr>
        <w:t>_001_Landing Pages</w:t>
      </w:r>
      <w:r w:rsidRPr="00DA3454">
        <w:t xml:space="preserve"> for </w:t>
      </w:r>
      <w:r>
        <w:t>UIF</w:t>
      </w:r>
      <w:r w:rsidRPr="00DA3454">
        <w:t xml:space="preserve"> landing page, users will access this by clicking “About Us </w:t>
      </w:r>
      <w:r w:rsidRPr="00DA3454">
        <w:sym w:font="Wingdings" w:char="F0E0"/>
      </w:r>
      <w:r w:rsidRPr="00DA3454">
        <w:t xml:space="preserve"> Programmes”</w:t>
      </w:r>
    </w:p>
    <w:p w:rsidR="00711660" w:rsidRPr="007D0A60" w:rsidRDefault="00711660" w:rsidP="007D0A60">
      <w:pPr>
        <w:outlineLvl w:val="0"/>
        <w:rPr>
          <w:b/>
          <w:sz w:val="32"/>
          <w:szCs w:val="32"/>
        </w:rPr>
      </w:pPr>
      <w:bookmarkStart w:id="43" w:name="_Toc465103663"/>
      <w:r w:rsidRPr="007D0A60">
        <w:rPr>
          <w:b/>
          <w:sz w:val="32"/>
          <w:szCs w:val="32"/>
        </w:rPr>
        <w:t>APPENDIX</w:t>
      </w:r>
      <w:r w:rsidR="00153419" w:rsidRPr="007D0A60">
        <w:rPr>
          <w:b/>
          <w:sz w:val="32"/>
          <w:szCs w:val="32"/>
        </w:rPr>
        <w:t xml:space="preserve"> E</w:t>
      </w:r>
      <w:r w:rsidRPr="007D0A60">
        <w:rPr>
          <w:b/>
          <w:sz w:val="32"/>
          <w:szCs w:val="32"/>
        </w:rPr>
        <w:t xml:space="preserve">: </w:t>
      </w:r>
      <w:r w:rsidR="00544790" w:rsidRPr="007D0A60">
        <w:rPr>
          <w:b/>
          <w:sz w:val="32"/>
          <w:szCs w:val="32"/>
        </w:rPr>
        <w:t xml:space="preserve">Inspection and Enforcement Services </w:t>
      </w:r>
      <w:r w:rsidRPr="007D0A60">
        <w:rPr>
          <w:b/>
          <w:sz w:val="32"/>
          <w:szCs w:val="32"/>
        </w:rPr>
        <w:t>Landing Page</w:t>
      </w:r>
      <w:bookmarkEnd w:id="43"/>
    </w:p>
    <w:p w:rsidR="00711660" w:rsidRDefault="00DA3454" w:rsidP="00872429">
      <w:r>
        <w:t xml:space="preserve">The look and feel of the IES landing page must be the same as the proposed </w:t>
      </w:r>
      <w:r w:rsidR="000A71B2" w:rsidRPr="000A71B2">
        <w:t>Departmental</w:t>
      </w:r>
      <w:r>
        <w:t xml:space="preserve"> website with Directorate menu and content.</w:t>
      </w:r>
    </w:p>
    <w:p w:rsidR="00DA3454" w:rsidRDefault="00DA3454" w:rsidP="00DA3454">
      <w:r>
        <w:t>Please refer to:</w:t>
      </w:r>
    </w:p>
    <w:p w:rsidR="00DA3454" w:rsidRDefault="00DA3454" w:rsidP="00DA3454">
      <w:pPr>
        <w:pStyle w:val="ListParagraph"/>
        <w:numPr>
          <w:ilvl w:val="0"/>
          <w:numId w:val="35"/>
        </w:numPr>
      </w:pPr>
      <w:r w:rsidRPr="00DA3454">
        <w:rPr>
          <w:i/>
        </w:rPr>
        <w:t>UC-</w:t>
      </w:r>
      <w:r w:rsidR="000A71B2" w:rsidRPr="000A71B2">
        <w:rPr>
          <w:i/>
        </w:rPr>
        <w:t>Departmental</w:t>
      </w:r>
      <w:r w:rsidRPr="00DA3454">
        <w:rPr>
          <w:i/>
        </w:rPr>
        <w:t>_001_Landing Page</w:t>
      </w:r>
      <w:r w:rsidRPr="00DA3454">
        <w:t xml:space="preserve"> for IES landing page, users will access this by clicking “About Us </w:t>
      </w:r>
      <w:r w:rsidRPr="00DA3454">
        <w:sym w:font="Wingdings" w:char="F0E0"/>
      </w:r>
      <w:r w:rsidRPr="00DA3454">
        <w:t xml:space="preserve"> Programmes”</w:t>
      </w:r>
    </w:p>
    <w:p w:rsidR="00CB680D" w:rsidRPr="00645585" w:rsidRDefault="00CB680D" w:rsidP="00CB680D">
      <w:pPr>
        <w:rPr>
          <w:b/>
        </w:rPr>
      </w:pPr>
      <w:r w:rsidRPr="00645585">
        <w:rPr>
          <w:b/>
        </w:rPr>
        <w:t>Buttons</w:t>
      </w:r>
    </w:p>
    <w:p w:rsidR="00CB680D" w:rsidRPr="0072768B" w:rsidRDefault="004B0C0B" w:rsidP="00CB680D">
      <w:r>
        <w:t>Submit/</w:t>
      </w:r>
      <w:r w:rsidR="00CB680D" w:rsidRPr="0072768B">
        <w:t>S</w:t>
      </w:r>
      <w:r>
        <w:t>ave</w:t>
      </w:r>
      <w:r w:rsidR="00CB680D">
        <w:t>/O</w:t>
      </w:r>
      <w:r>
        <w:t>k</w:t>
      </w:r>
      <w:r w:rsidR="00CB680D">
        <w:t xml:space="preserve"> </w:t>
      </w:r>
      <w:r w:rsidR="00CB680D" w:rsidRPr="0072768B">
        <w:t xml:space="preserve">Button – It must store the captured information to the </w:t>
      </w:r>
      <w:r w:rsidR="00CB680D">
        <w:t>database and</w:t>
      </w:r>
      <w:r w:rsidR="00CB680D" w:rsidRPr="008542BC">
        <w:t xml:space="preserve"> stay on that current page</w:t>
      </w:r>
      <w:r w:rsidR="003003BD">
        <w:t>.</w:t>
      </w:r>
    </w:p>
    <w:p w:rsidR="00CB680D" w:rsidRPr="0072768B" w:rsidRDefault="004B0C0B" w:rsidP="00CB680D">
      <w:r>
        <w:t>Next</w:t>
      </w:r>
      <w:r w:rsidR="00CB680D" w:rsidRPr="0072768B">
        <w:t xml:space="preserve"> Button – It must store captured information on the database and m</w:t>
      </w:r>
      <w:r w:rsidR="00CB680D">
        <w:t>ove to the following page.</w:t>
      </w:r>
    </w:p>
    <w:p w:rsidR="00CB680D" w:rsidRDefault="004B0C0B" w:rsidP="00CB680D">
      <w:r>
        <w:t>Back</w:t>
      </w:r>
      <w:r w:rsidR="00CB680D" w:rsidRPr="0072768B">
        <w:t xml:space="preserve"> Button – </w:t>
      </w:r>
      <w:r w:rsidR="00CB680D">
        <w:t>It must r</w:t>
      </w:r>
      <w:r w:rsidR="00CB680D" w:rsidRPr="0072768B">
        <w:t>eturn back to the previous page</w:t>
      </w:r>
      <w:r w:rsidR="003003BD">
        <w:t>.</w:t>
      </w:r>
    </w:p>
    <w:p w:rsidR="004B0C0B" w:rsidRDefault="004B0C0B" w:rsidP="00CB680D">
      <w:r>
        <w:t>Clear Button – It must remove all the filled-in information</w:t>
      </w:r>
    </w:p>
    <w:p w:rsidR="00CB680D" w:rsidRDefault="004B0C0B" w:rsidP="00CB680D">
      <w:r>
        <w:t>Cancel</w:t>
      </w:r>
      <w:r w:rsidR="00CB680D" w:rsidRPr="0072768B">
        <w:t xml:space="preserve"> Button – </w:t>
      </w:r>
      <w:r w:rsidR="00CB680D">
        <w:t>must not commit or store the changes but retract</w:t>
      </w:r>
      <w:r w:rsidR="003003BD">
        <w:t>.</w:t>
      </w:r>
    </w:p>
    <w:p w:rsidR="00DA3454" w:rsidRDefault="00DA3454" w:rsidP="003003BD">
      <w:pPr>
        <w:outlineLvl w:val="0"/>
        <w:rPr>
          <w:b/>
          <w:sz w:val="32"/>
          <w:szCs w:val="32"/>
        </w:rPr>
      </w:pPr>
      <w:bookmarkStart w:id="44" w:name="_Toc465103664"/>
      <w:r>
        <w:rPr>
          <w:b/>
          <w:sz w:val="32"/>
          <w:szCs w:val="32"/>
        </w:rPr>
        <w:t>Additional Information</w:t>
      </w:r>
      <w:bookmarkEnd w:id="44"/>
    </w:p>
    <w:p w:rsidR="005E7126" w:rsidRDefault="005E7126" w:rsidP="00DA3454">
      <w:r>
        <w:t>The following documents are provided separately</w:t>
      </w:r>
      <w:r w:rsidR="00C047C0">
        <w:t xml:space="preserve"> and forms part of this Departmental site revamp</w:t>
      </w:r>
      <w:r>
        <w:t>:</w:t>
      </w:r>
    </w:p>
    <w:p w:rsidR="00DA3454" w:rsidRPr="00DA3454" w:rsidRDefault="005E7126" w:rsidP="006D1786">
      <w:pPr>
        <w:pStyle w:val="ListParagraph"/>
        <w:numPr>
          <w:ilvl w:val="0"/>
          <w:numId w:val="35"/>
        </w:numPr>
      </w:pPr>
      <w:r w:rsidRPr="006D1786">
        <w:rPr>
          <w:i/>
        </w:rPr>
        <w:t xml:space="preserve">Business rules, </w:t>
      </w:r>
      <w:r w:rsidR="006D1786">
        <w:rPr>
          <w:i/>
        </w:rPr>
        <w:t>User matrix</w:t>
      </w:r>
      <w:r w:rsidRPr="006D1786">
        <w:rPr>
          <w:i/>
        </w:rPr>
        <w:t xml:space="preserve"> and Entities landing pages</w:t>
      </w:r>
      <w:r w:rsidR="00DA3454">
        <w:t>.</w:t>
      </w:r>
    </w:p>
    <w:p w:rsidR="003003BD" w:rsidRDefault="003003BD" w:rsidP="003003BD">
      <w:pPr>
        <w:outlineLvl w:val="0"/>
      </w:pPr>
      <w:bookmarkStart w:id="45" w:name="_Toc465103665"/>
      <w:r w:rsidRPr="003003BD">
        <w:rPr>
          <w:b/>
          <w:sz w:val="32"/>
          <w:szCs w:val="32"/>
        </w:rPr>
        <w:t>Conclusion</w:t>
      </w:r>
      <w:bookmarkEnd w:id="45"/>
    </w:p>
    <w:p w:rsidR="00CB680D" w:rsidRDefault="003003BD" w:rsidP="00872429">
      <w:r w:rsidRPr="003003BD">
        <w:t>As this document mentioned, the Department of Labour website revamp is designed specifically for the internal users, all the different entities of the department and public. The system realizes the goal of measuring the effectiveness of different devices, browsers and technologies by using the latest technology available. Finally, the system is widely expected to be user-friendly, error-less and stable.</w:t>
      </w:r>
    </w:p>
    <w:sectPr w:rsidR="00CB68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F6C" w:rsidRDefault="00B73F6C" w:rsidP="00944C41">
      <w:pPr>
        <w:spacing w:after="0" w:line="240" w:lineRule="auto"/>
      </w:pPr>
      <w:r>
        <w:separator/>
      </w:r>
    </w:p>
  </w:endnote>
  <w:endnote w:type="continuationSeparator" w:id="0">
    <w:p w:rsidR="00B73F6C" w:rsidRDefault="00B73F6C" w:rsidP="00944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iemens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219298"/>
      <w:docPartObj>
        <w:docPartGallery w:val="Page Numbers (Bottom of Page)"/>
        <w:docPartUnique/>
      </w:docPartObj>
    </w:sdtPr>
    <w:sdtEndPr>
      <w:rPr>
        <w:noProof/>
      </w:rPr>
    </w:sdtEndPr>
    <w:sdtContent>
      <w:p w:rsidR="00D358C8" w:rsidRDefault="00D358C8">
        <w:pPr>
          <w:pStyle w:val="Footer"/>
          <w:jc w:val="right"/>
        </w:pPr>
        <w:r>
          <w:fldChar w:fldCharType="begin"/>
        </w:r>
        <w:r>
          <w:instrText xml:space="preserve"> PAGE   \* MERGEFORMAT </w:instrText>
        </w:r>
        <w:r>
          <w:fldChar w:fldCharType="separate"/>
        </w:r>
        <w:r w:rsidR="00107623">
          <w:rPr>
            <w:noProof/>
          </w:rPr>
          <w:t>38</w:t>
        </w:r>
        <w:r>
          <w:rPr>
            <w:noProof/>
          </w:rPr>
          <w:fldChar w:fldCharType="end"/>
        </w:r>
      </w:p>
    </w:sdtContent>
  </w:sdt>
  <w:p w:rsidR="00D358C8" w:rsidRDefault="00D358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F6C" w:rsidRDefault="00B73F6C" w:rsidP="00944C41">
      <w:pPr>
        <w:spacing w:after="0" w:line="240" w:lineRule="auto"/>
      </w:pPr>
      <w:r>
        <w:separator/>
      </w:r>
    </w:p>
  </w:footnote>
  <w:footnote w:type="continuationSeparator" w:id="0">
    <w:p w:rsidR="00B73F6C" w:rsidRDefault="00B73F6C" w:rsidP="00944C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47" w:rsidRPr="00F40F38" w:rsidRDefault="005F3647" w:rsidP="005E3055">
    <w:pPr>
      <w:tabs>
        <w:tab w:val="left" w:pos="1440"/>
      </w:tabs>
      <w:spacing w:before="40" w:after="40" w:line="360" w:lineRule="auto"/>
      <w:jc w:val="center"/>
      <w:rPr>
        <w:rFonts w:cs="Arial"/>
        <w:sz w:val="16"/>
        <w:szCs w:val="16"/>
      </w:rPr>
    </w:pPr>
    <w:r>
      <w:rPr>
        <w:rFonts w:cs="Arial"/>
        <w:sz w:val="16"/>
        <w:szCs w:val="16"/>
      </w:rPr>
      <w:t>Department of Labour Website Redesign</w:t>
    </w:r>
    <w:r w:rsidRPr="00F40F38">
      <w:rPr>
        <w:rFonts w:cs="Arial"/>
        <w:sz w:val="16"/>
        <w:szCs w:val="16"/>
      </w:rPr>
      <w:t xml:space="preserve"> </w:t>
    </w:r>
    <w:r>
      <w:rPr>
        <w:rFonts w:cs="Arial"/>
        <w:sz w:val="16"/>
        <w:szCs w:val="16"/>
      </w:rPr>
      <w:t>Functional</w:t>
    </w:r>
    <w:r w:rsidRPr="00F40F38">
      <w:rPr>
        <w:rFonts w:cs="Arial"/>
        <w:sz w:val="16"/>
        <w:szCs w:val="16"/>
      </w:rPr>
      <w:t xml:space="preserve"> Specification</w:t>
    </w:r>
  </w:p>
  <w:p w:rsidR="005F3647" w:rsidRPr="005E3055" w:rsidRDefault="005F3647" w:rsidP="005E3055">
    <w:pPr>
      <w:tabs>
        <w:tab w:val="left" w:pos="1440"/>
      </w:tabs>
      <w:spacing w:before="40" w:after="40" w:line="360" w:lineRule="auto"/>
      <w:jc w:val="center"/>
      <w:rPr>
        <w:rFonts w:cs="Arial"/>
        <w:sz w:val="16"/>
        <w:szCs w:val="16"/>
      </w:rPr>
    </w:pPr>
    <w:r w:rsidRPr="003931C6">
      <w:rPr>
        <w:noProof/>
        <w:u w:val="single"/>
        <w:lang w:eastAsia="en-ZA"/>
      </w:rPr>
      <w:drawing>
        <wp:anchor distT="0" distB="0" distL="114300" distR="114300" simplePos="0" relativeHeight="251659264" behindDoc="1" locked="0" layoutInCell="1" allowOverlap="1" wp14:anchorId="5A199A36" wp14:editId="233DDF43">
          <wp:simplePos x="0" y="0"/>
          <wp:positionH relativeFrom="column">
            <wp:posOffset>4274185</wp:posOffset>
          </wp:positionH>
          <wp:positionV relativeFrom="paragraph">
            <wp:posOffset>-373380</wp:posOffset>
          </wp:positionV>
          <wp:extent cx="2298700" cy="679450"/>
          <wp:effectExtent l="0" t="0" r="6350" b="6350"/>
          <wp:wrapTight wrapText="bothSides">
            <wp:wrapPolygon edited="0">
              <wp:start x="0" y="0"/>
              <wp:lineTo x="0" y="21196"/>
              <wp:lineTo x="21481" y="21196"/>
              <wp:lineTo x="21481" y="0"/>
              <wp:lineTo x="0" y="0"/>
            </wp:wrapPolygon>
          </wp:wrapTight>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679450"/>
                  </a:xfrm>
                  <a:prstGeom prst="rect">
                    <a:avLst/>
                  </a:prstGeom>
                  <a:noFill/>
                </pic:spPr>
              </pic:pic>
            </a:graphicData>
          </a:graphic>
        </wp:anchor>
      </w:drawing>
    </w:r>
    <w:r>
      <w:rPr>
        <w:rFonts w:cs="Arial"/>
        <w:sz w:val="16"/>
        <w:szCs w:val="16"/>
      </w:rPr>
      <w:t>2016</w:t>
    </w:r>
  </w:p>
  <w:p w:rsidR="005F3647" w:rsidRDefault="005F36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805"/>
    <w:multiLevelType w:val="hybridMultilevel"/>
    <w:tmpl w:val="86C258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1C1DE7"/>
    <w:multiLevelType w:val="hybridMultilevel"/>
    <w:tmpl w:val="D3BEA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28965F8"/>
    <w:multiLevelType w:val="hybridMultilevel"/>
    <w:tmpl w:val="56B27BE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4B37E75"/>
    <w:multiLevelType w:val="hybridMultilevel"/>
    <w:tmpl w:val="56FED77E"/>
    <w:lvl w:ilvl="0" w:tplc="1C090019">
      <w:start w:val="1"/>
      <w:numFmt w:val="low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D8717BA"/>
    <w:multiLevelType w:val="hybridMultilevel"/>
    <w:tmpl w:val="C9C055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0247A6C"/>
    <w:multiLevelType w:val="hybridMultilevel"/>
    <w:tmpl w:val="2E3296E2"/>
    <w:lvl w:ilvl="0" w:tplc="1C090019">
      <w:start w:val="1"/>
      <w:numFmt w:val="lowerLetter"/>
      <w:lvlText w:val="%1."/>
      <w:lvlJc w:val="left"/>
      <w:pPr>
        <w:ind w:left="360" w:hanging="360"/>
      </w:pPr>
      <w:rPr>
        <w:rFonts w:hint="default"/>
      </w:r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14E95D17"/>
    <w:multiLevelType w:val="hybridMultilevel"/>
    <w:tmpl w:val="6A745F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00F2618"/>
    <w:multiLevelType w:val="hybridMultilevel"/>
    <w:tmpl w:val="4896FB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0D374AF"/>
    <w:multiLevelType w:val="hybridMultilevel"/>
    <w:tmpl w:val="5ECAFE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5AD06B4"/>
    <w:multiLevelType w:val="hybridMultilevel"/>
    <w:tmpl w:val="8ACE7E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7360605"/>
    <w:multiLevelType w:val="hybridMultilevel"/>
    <w:tmpl w:val="327E95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CA27C8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D315ACC"/>
    <w:multiLevelType w:val="multilevel"/>
    <w:tmpl w:val="F5B4A9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153F1A"/>
    <w:multiLevelType w:val="hybridMultilevel"/>
    <w:tmpl w:val="0B147D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21765FC"/>
    <w:multiLevelType w:val="hybridMultilevel"/>
    <w:tmpl w:val="68F62CC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25F1334"/>
    <w:multiLevelType w:val="hybridMultilevel"/>
    <w:tmpl w:val="BD74BB6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A213A25"/>
    <w:multiLevelType w:val="hybridMultilevel"/>
    <w:tmpl w:val="BF50EEEC"/>
    <w:lvl w:ilvl="0" w:tplc="8C5AD360">
      <w:start w:val="1"/>
      <w:numFmt w:val="decimal"/>
      <w:lvlText w:val="%1."/>
      <w:lvlJc w:val="left"/>
      <w:pPr>
        <w:ind w:left="360" w:hanging="360"/>
      </w:pPr>
      <w:rPr>
        <w:rFonts w:hint="default"/>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nsid w:val="3AE22783"/>
    <w:multiLevelType w:val="hybridMultilevel"/>
    <w:tmpl w:val="1730EA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4507B5C"/>
    <w:multiLevelType w:val="hybridMultilevel"/>
    <w:tmpl w:val="E7F43E0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61727BD"/>
    <w:multiLevelType w:val="hybridMultilevel"/>
    <w:tmpl w:val="6E2608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80A5DEA"/>
    <w:multiLevelType w:val="hybridMultilevel"/>
    <w:tmpl w:val="52FAB7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879127E"/>
    <w:multiLevelType w:val="hybridMultilevel"/>
    <w:tmpl w:val="34309C74"/>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2">
    <w:nsid w:val="4EC70121"/>
    <w:multiLevelType w:val="hybridMultilevel"/>
    <w:tmpl w:val="14AECD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10204A7"/>
    <w:multiLevelType w:val="hybridMultilevel"/>
    <w:tmpl w:val="3A9CD6A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18771FE"/>
    <w:multiLevelType w:val="hybridMultilevel"/>
    <w:tmpl w:val="DA80E7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277674B"/>
    <w:multiLevelType w:val="multilevel"/>
    <w:tmpl w:val="FD16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6273ED"/>
    <w:multiLevelType w:val="hybridMultilevel"/>
    <w:tmpl w:val="3656E9C6"/>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nsid w:val="5AA40FAD"/>
    <w:multiLevelType w:val="hybridMultilevel"/>
    <w:tmpl w:val="228CDE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6230DB5"/>
    <w:multiLevelType w:val="multilevel"/>
    <w:tmpl w:val="7FC88D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66325DCD"/>
    <w:multiLevelType w:val="hybridMultilevel"/>
    <w:tmpl w:val="9CC23C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6F62F33"/>
    <w:multiLevelType w:val="hybridMultilevel"/>
    <w:tmpl w:val="0396E23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69DA0F27"/>
    <w:multiLevelType w:val="hybridMultilevel"/>
    <w:tmpl w:val="14B4B7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72F50106"/>
    <w:multiLevelType w:val="hybridMultilevel"/>
    <w:tmpl w:val="B8A062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3E90748"/>
    <w:multiLevelType w:val="hybridMultilevel"/>
    <w:tmpl w:val="17602F5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91D10C6"/>
    <w:multiLevelType w:val="hybridMultilevel"/>
    <w:tmpl w:val="423EA058"/>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nsid w:val="7A5C62FF"/>
    <w:multiLevelType w:val="hybridMultilevel"/>
    <w:tmpl w:val="4374220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3"/>
  </w:num>
  <w:num w:numId="4">
    <w:abstractNumId w:val="1"/>
  </w:num>
  <w:num w:numId="5">
    <w:abstractNumId w:val="26"/>
  </w:num>
  <w:num w:numId="6">
    <w:abstractNumId w:val="10"/>
  </w:num>
  <w:num w:numId="7">
    <w:abstractNumId w:val="3"/>
  </w:num>
  <w:num w:numId="8">
    <w:abstractNumId w:val="34"/>
  </w:num>
  <w:num w:numId="9">
    <w:abstractNumId w:val="7"/>
  </w:num>
  <w:num w:numId="10">
    <w:abstractNumId w:val="5"/>
  </w:num>
  <w:num w:numId="11">
    <w:abstractNumId w:val="20"/>
  </w:num>
  <w:num w:numId="12">
    <w:abstractNumId w:val="11"/>
  </w:num>
  <w:num w:numId="13">
    <w:abstractNumId w:val="28"/>
  </w:num>
  <w:num w:numId="14">
    <w:abstractNumId w:val="27"/>
  </w:num>
  <w:num w:numId="15">
    <w:abstractNumId w:val="25"/>
  </w:num>
  <w:num w:numId="16">
    <w:abstractNumId w:val="12"/>
  </w:num>
  <w:num w:numId="17">
    <w:abstractNumId w:val="12"/>
    <w:lvlOverride w:ilvl="1">
      <w:lvl w:ilvl="1">
        <w:numFmt w:val="lowerLetter"/>
        <w:lvlText w:val="%2."/>
        <w:lvlJc w:val="left"/>
      </w:lvl>
    </w:lvlOverride>
  </w:num>
  <w:num w:numId="18">
    <w:abstractNumId w:val="24"/>
  </w:num>
  <w:num w:numId="19">
    <w:abstractNumId w:val="23"/>
  </w:num>
  <w:num w:numId="20">
    <w:abstractNumId w:val="30"/>
  </w:num>
  <w:num w:numId="21">
    <w:abstractNumId w:val="15"/>
  </w:num>
  <w:num w:numId="22">
    <w:abstractNumId w:val="8"/>
  </w:num>
  <w:num w:numId="23">
    <w:abstractNumId w:val="2"/>
  </w:num>
  <w:num w:numId="24">
    <w:abstractNumId w:val="13"/>
  </w:num>
  <w:num w:numId="25">
    <w:abstractNumId w:val="22"/>
  </w:num>
  <w:num w:numId="26">
    <w:abstractNumId w:val="18"/>
  </w:num>
  <w:num w:numId="27">
    <w:abstractNumId w:val="9"/>
  </w:num>
  <w:num w:numId="28">
    <w:abstractNumId w:val="35"/>
  </w:num>
  <w:num w:numId="29">
    <w:abstractNumId w:val="14"/>
  </w:num>
  <w:num w:numId="30">
    <w:abstractNumId w:val="17"/>
  </w:num>
  <w:num w:numId="31">
    <w:abstractNumId w:val="32"/>
  </w:num>
  <w:num w:numId="32">
    <w:abstractNumId w:val="29"/>
  </w:num>
  <w:num w:numId="33">
    <w:abstractNumId w:val="0"/>
  </w:num>
  <w:num w:numId="34">
    <w:abstractNumId w:val="31"/>
  </w:num>
  <w:num w:numId="35">
    <w:abstractNumId w:val="21"/>
  </w:num>
  <w:num w:numId="36">
    <w:abstractNumId w:val="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C41"/>
    <w:rsid w:val="0000038D"/>
    <w:rsid w:val="000008E7"/>
    <w:rsid w:val="00002C9E"/>
    <w:rsid w:val="00004E26"/>
    <w:rsid w:val="0000677E"/>
    <w:rsid w:val="00011B0A"/>
    <w:rsid w:val="0002214F"/>
    <w:rsid w:val="00024016"/>
    <w:rsid w:val="00024CE7"/>
    <w:rsid w:val="00026640"/>
    <w:rsid w:val="00026DCC"/>
    <w:rsid w:val="00026DE0"/>
    <w:rsid w:val="000425DC"/>
    <w:rsid w:val="000436F5"/>
    <w:rsid w:val="000444C9"/>
    <w:rsid w:val="00044B0D"/>
    <w:rsid w:val="00045411"/>
    <w:rsid w:val="000739E8"/>
    <w:rsid w:val="00075653"/>
    <w:rsid w:val="00076060"/>
    <w:rsid w:val="00081327"/>
    <w:rsid w:val="000844B5"/>
    <w:rsid w:val="00090554"/>
    <w:rsid w:val="00096992"/>
    <w:rsid w:val="000A1AF7"/>
    <w:rsid w:val="000A4CCD"/>
    <w:rsid w:val="000A6A36"/>
    <w:rsid w:val="000A71B2"/>
    <w:rsid w:val="000B3D3A"/>
    <w:rsid w:val="000C52DB"/>
    <w:rsid w:val="000C7FC9"/>
    <w:rsid w:val="000D2733"/>
    <w:rsid w:val="000D5CFC"/>
    <w:rsid w:val="000D5F18"/>
    <w:rsid w:val="000D7207"/>
    <w:rsid w:val="000E6851"/>
    <w:rsid w:val="000F5C1B"/>
    <w:rsid w:val="000F7CF9"/>
    <w:rsid w:val="001038E9"/>
    <w:rsid w:val="001041F9"/>
    <w:rsid w:val="00107623"/>
    <w:rsid w:val="00112B90"/>
    <w:rsid w:val="001208DB"/>
    <w:rsid w:val="0012680C"/>
    <w:rsid w:val="00131631"/>
    <w:rsid w:val="00141271"/>
    <w:rsid w:val="001421F9"/>
    <w:rsid w:val="00144F8C"/>
    <w:rsid w:val="00153419"/>
    <w:rsid w:val="0015463B"/>
    <w:rsid w:val="00154F47"/>
    <w:rsid w:val="00155E05"/>
    <w:rsid w:val="00162066"/>
    <w:rsid w:val="00163EF5"/>
    <w:rsid w:val="00170489"/>
    <w:rsid w:val="00171BF0"/>
    <w:rsid w:val="00173061"/>
    <w:rsid w:val="0017321A"/>
    <w:rsid w:val="00183E16"/>
    <w:rsid w:val="00184167"/>
    <w:rsid w:val="00190A58"/>
    <w:rsid w:val="001967AD"/>
    <w:rsid w:val="001A0E85"/>
    <w:rsid w:val="001B0830"/>
    <w:rsid w:val="001C0DBA"/>
    <w:rsid w:val="001C142A"/>
    <w:rsid w:val="001C30DB"/>
    <w:rsid w:val="001C3979"/>
    <w:rsid w:val="001C46DA"/>
    <w:rsid w:val="001C47D4"/>
    <w:rsid w:val="001C6FCF"/>
    <w:rsid w:val="001C73CD"/>
    <w:rsid w:val="001C7701"/>
    <w:rsid w:val="001D0C82"/>
    <w:rsid w:val="001D2150"/>
    <w:rsid w:val="001D2AD1"/>
    <w:rsid w:val="001D472C"/>
    <w:rsid w:val="001D7851"/>
    <w:rsid w:val="001E1F03"/>
    <w:rsid w:val="001E4E6A"/>
    <w:rsid w:val="001E6715"/>
    <w:rsid w:val="001E69B6"/>
    <w:rsid w:val="001F28E2"/>
    <w:rsid w:val="00216F28"/>
    <w:rsid w:val="002227C9"/>
    <w:rsid w:val="00225B16"/>
    <w:rsid w:val="002363EC"/>
    <w:rsid w:val="002369FE"/>
    <w:rsid w:val="002434FE"/>
    <w:rsid w:val="00243C0D"/>
    <w:rsid w:val="00257F78"/>
    <w:rsid w:val="002663FE"/>
    <w:rsid w:val="00271CBA"/>
    <w:rsid w:val="00272AF2"/>
    <w:rsid w:val="002839D5"/>
    <w:rsid w:val="00290BDF"/>
    <w:rsid w:val="00294186"/>
    <w:rsid w:val="00294885"/>
    <w:rsid w:val="002B724B"/>
    <w:rsid w:val="002C103B"/>
    <w:rsid w:val="002C690F"/>
    <w:rsid w:val="002D61C4"/>
    <w:rsid w:val="002D74FD"/>
    <w:rsid w:val="002F05BD"/>
    <w:rsid w:val="002F7AD1"/>
    <w:rsid w:val="002F7DBD"/>
    <w:rsid w:val="003003BD"/>
    <w:rsid w:val="003005E9"/>
    <w:rsid w:val="00302BBC"/>
    <w:rsid w:val="00303416"/>
    <w:rsid w:val="00303F8E"/>
    <w:rsid w:val="00305318"/>
    <w:rsid w:val="00305AE3"/>
    <w:rsid w:val="00325206"/>
    <w:rsid w:val="003255F3"/>
    <w:rsid w:val="00352011"/>
    <w:rsid w:val="00353AD9"/>
    <w:rsid w:val="00355709"/>
    <w:rsid w:val="003638A4"/>
    <w:rsid w:val="0036550B"/>
    <w:rsid w:val="00375797"/>
    <w:rsid w:val="003801FB"/>
    <w:rsid w:val="003809F9"/>
    <w:rsid w:val="003819F3"/>
    <w:rsid w:val="00384A06"/>
    <w:rsid w:val="00393DEC"/>
    <w:rsid w:val="003A1A0F"/>
    <w:rsid w:val="003A44DD"/>
    <w:rsid w:val="003B41C5"/>
    <w:rsid w:val="003B530F"/>
    <w:rsid w:val="003B695A"/>
    <w:rsid w:val="003C635C"/>
    <w:rsid w:val="003D6819"/>
    <w:rsid w:val="003E01D5"/>
    <w:rsid w:val="003E5811"/>
    <w:rsid w:val="003F0F5C"/>
    <w:rsid w:val="003F66FA"/>
    <w:rsid w:val="004003E2"/>
    <w:rsid w:val="00411AEE"/>
    <w:rsid w:val="00411FE7"/>
    <w:rsid w:val="00412E41"/>
    <w:rsid w:val="00415111"/>
    <w:rsid w:val="00416E4F"/>
    <w:rsid w:val="00425E32"/>
    <w:rsid w:val="004345C0"/>
    <w:rsid w:val="00437BC6"/>
    <w:rsid w:val="00443817"/>
    <w:rsid w:val="00444BE7"/>
    <w:rsid w:val="004472FC"/>
    <w:rsid w:val="004526C6"/>
    <w:rsid w:val="00455F68"/>
    <w:rsid w:val="004636FC"/>
    <w:rsid w:val="00466D68"/>
    <w:rsid w:val="004708EB"/>
    <w:rsid w:val="00470A0B"/>
    <w:rsid w:val="00470BC2"/>
    <w:rsid w:val="0047220E"/>
    <w:rsid w:val="00474AEC"/>
    <w:rsid w:val="00475C91"/>
    <w:rsid w:val="00480FD8"/>
    <w:rsid w:val="004812EF"/>
    <w:rsid w:val="00481A5D"/>
    <w:rsid w:val="004822EE"/>
    <w:rsid w:val="004859C0"/>
    <w:rsid w:val="004876BE"/>
    <w:rsid w:val="004914DE"/>
    <w:rsid w:val="00492A21"/>
    <w:rsid w:val="00492DF3"/>
    <w:rsid w:val="004A56C4"/>
    <w:rsid w:val="004B0AD4"/>
    <w:rsid w:val="004B0C0B"/>
    <w:rsid w:val="004B24E8"/>
    <w:rsid w:val="004B5ABA"/>
    <w:rsid w:val="004C3F6A"/>
    <w:rsid w:val="004C778D"/>
    <w:rsid w:val="004D3C34"/>
    <w:rsid w:val="004D6BE9"/>
    <w:rsid w:val="004E3B6D"/>
    <w:rsid w:val="004E6848"/>
    <w:rsid w:val="004E7480"/>
    <w:rsid w:val="004F034F"/>
    <w:rsid w:val="004F2F60"/>
    <w:rsid w:val="004F3428"/>
    <w:rsid w:val="00500295"/>
    <w:rsid w:val="005032E2"/>
    <w:rsid w:val="005034CE"/>
    <w:rsid w:val="00505962"/>
    <w:rsid w:val="005130E9"/>
    <w:rsid w:val="005163F3"/>
    <w:rsid w:val="005177AC"/>
    <w:rsid w:val="00526495"/>
    <w:rsid w:val="005314E4"/>
    <w:rsid w:val="00544790"/>
    <w:rsid w:val="00554697"/>
    <w:rsid w:val="00557DA5"/>
    <w:rsid w:val="00565BDB"/>
    <w:rsid w:val="00570000"/>
    <w:rsid w:val="00582743"/>
    <w:rsid w:val="005829EE"/>
    <w:rsid w:val="005830E9"/>
    <w:rsid w:val="0058323B"/>
    <w:rsid w:val="00584F84"/>
    <w:rsid w:val="005875F9"/>
    <w:rsid w:val="00591C55"/>
    <w:rsid w:val="00591F5B"/>
    <w:rsid w:val="005955C0"/>
    <w:rsid w:val="005A28C9"/>
    <w:rsid w:val="005B338F"/>
    <w:rsid w:val="005B3CE3"/>
    <w:rsid w:val="005B5870"/>
    <w:rsid w:val="005B5CAF"/>
    <w:rsid w:val="005D085F"/>
    <w:rsid w:val="005E2893"/>
    <w:rsid w:val="005E3055"/>
    <w:rsid w:val="005E7126"/>
    <w:rsid w:val="005F2959"/>
    <w:rsid w:val="005F3647"/>
    <w:rsid w:val="006050B9"/>
    <w:rsid w:val="00613855"/>
    <w:rsid w:val="00620A2A"/>
    <w:rsid w:val="00621909"/>
    <w:rsid w:val="00627F01"/>
    <w:rsid w:val="00630374"/>
    <w:rsid w:val="00631D3F"/>
    <w:rsid w:val="00634D68"/>
    <w:rsid w:val="00635359"/>
    <w:rsid w:val="00637B3E"/>
    <w:rsid w:val="006401AD"/>
    <w:rsid w:val="00640E4C"/>
    <w:rsid w:val="00645585"/>
    <w:rsid w:val="00651A99"/>
    <w:rsid w:val="00651EA2"/>
    <w:rsid w:val="0065356A"/>
    <w:rsid w:val="00654609"/>
    <w:rsid w:val="006624C9"/>
    <w:rsid w:val="00667DA7"/>
    <w:rsid w:val="006812CA"/>
    <w:rsid w:val="00686CCC"/>
    <w:rsid w:val="00686CF1"/>
    <w:rsid w:val="00692E8B"/>
    <w:rsid w:val="00696936"/>
    <w:rsid w:val="006A59A1"/>
    <w:rsid w:val="006C14AE"/>
    <w:rsid w:val="006C43CD"/>
    <w:rsid w:val="006C629E"/>
    <w:rsid w:val="006C7334"/>
    <w:rsid w:val="006D0B50"/>
    <w:rsid w:val="006D1786"/>
    <w:rsid w:val="006D190F"/>
    <w:rsid w:val="006D3A30"/>
    <w:rsid w:val="006D3C32"/>
    <w:rsid w:val="006E4098"/>
    <w:rsid w:val="006E5421"/>
    <w:rsid w:val="006F0EB6"/>
    <w:rsid w:val="006F2282"/>
    <w:rsid w:val="006F3D0F"/>
    <w:rsid w:val="00700FEF"/>
    <w:rsid w:val="00705533"/>
    <w:rsid w:val="007059FF"/>
    <w:rsid w:val="00705EBA"/>
    <w:rsid w:val="00707567"/>
    <w:rsid w:val="00711660"/>
    <w:rsid w:val="007146EA"/>
    <w:rsid w:val="00714CFE"/>
    <w:rsid w:val="00717400"/>
    <w:rsid w:val="00721F25"/>
    <w:rsid w:val="0072253D"/>
    <w:rsid w:val="007241CC"/>
    <w:rsid w:val="0072500D"/>
    <w:rsid w:val="0072768B"/>
    <w:rsid w:val="007374F7"/>
    <w:rsid w:val="00737ECA"/>
    <w:rsid w:val="00745DA9"/>
    <w:rsid w:val="00763BF3"/>
    <w:rsid w:val="00766791"/>
    <w:rsid w:val="0076704D"/>
    <w:rsid w:val="007707FB"/>
    <w:rsid w:val="00770A95"/>
    <w:rsid w:val="0077121E"/>
    <w:rsid w:val="0077366F"/>
    <w:rsid w:val="007A03B3"/>
    <w:rsid w:val="007A0BD1"/>
    <w:rsid w:val="007A4F51"/>
    <w:rsid w:val="007B210E"/>
    <w:rsid w:val="007C0555"/>
    <w:rsid w:val="007C1EE5"/>
    <w:rsid w:val="007C2292"/>
    <w:rsid w:val="007D0A60"/>
    <w:rsid w:val="007D37DC"/>
    <w:rsid w:val="007D44C0"/>
    <w:rsid w:val="007D7AE3"/>
    <w:rsid w:val="007E4EB7"/>
    <w:rsid w:val="007F1862"/>
    <w:rsid w:val="007F3490"/>
    <w:rsid w:val="007F5303"/>
    <w:rsid w:val="007F55D8"/>
    <w:rsid w:val="0082253E"/>
    <w:rsid w:val="00831631"/>
    <w:rsid w:val="00831DF6"/>
    <w:rsid w:val="00837A3B"/>
    <w:rsid w:val="0084076B"/>
    <w:rsid w:val="008542BC"/>
    <w:rsid w:val="00861394"/>
    <w:rsid w:val="00863864"/>
    <w:rsid w:val="00863FA4"/>
    <w:rsid w:val="008656DF"/>
    <w:rsid w:val="00870B04"/>
    <w:rsid w:val="00872429"/>
    <w:rsid w:val="00875386"/>
    <w:rsid w:val="00876827"/>
    <w:rsid w:val="00884B55"/>
    <w:rsid w:val="0088684B"/>
    <w:rsid w:val="008906D7"/>
    <w:rsid w:val="00893CA6"/>
    <w:rsid w:val="008A42CD"/>
    <w:rsid w:val="008B16F2"/>
    <w:rsid w:val="008B56AE"/>
    <w:rsid w:val="008B61E4"/>
    <w:rsid w:val="008B6F1F"/>
    <w:rsid w:val="008B7D9D"/>
    <w:rsid w:val="008C074E"/>
    <w:rsid w:val="008C12EE"/>
    <w:rsid w:val="008C4774"/>
    <w:rsid w:val="008C6E8F"/>
    <w:rsid w:val="008D0C54"/>
    <w:rsid w:val="008D6D2E"/>
    <w:rsid w:val="008E0DA2"/>
    <w:rsid w:val="008E0FEA"/>
    <w:rsid w:val="008E26B3"/>
    <w:rsid w:val="008E27F3"/>
    <w:rsid w:val="008E4A1A"/>
    <w:rsid w:val="008F48C7"/>
    <w:rsid w:val="009007B8"/>
    <w:rsid w:val="00904A70"/>
    <w:rsid w:val="00911079"/>
    <w:rsid w:val="00916C36"/>
    <w:rsid w:val="009177C9"/>
    <w:rsid w:val="009214B8"/>
    <w:rsid w:val="0093155C"/>
    <w:rsid w:val="00932C23"/>
    <w:rsid w:val="00943F65"/>
    <w:rsid w:val="00944C41"/>
    <w:rsid w:val="009451EA"/>
    <w:rsid w:val="009471C4"/>
    <w:rsid w:val="00950219"/>
    <w:rsid w:val="0095338C"/>
    <w:rsid w:val="0095465F"/>
    <w:rsid w:val="009557A0"/>
    <w:rsid w:val="0095602F"/>
    <w:rsid w:val="00965715"/>
    <w:rsid w:val="009707D0"/>
    <w:rsid w:val="00973707"/>
    <w:rsid w:val="0097754E"/>
    <w:rsid w:val="00981279"/>
    <w:rsid w:val="00983145"/>
    <w:rsid w:val="00993415"/>
    <w:rsid w:val="00994C3C"/>
    <w:rsid w:val="009A6062"/>
    <w:rsid w:val="009A7436"/>
    <w:rsid w:val="009C1DBD"/>
    <w:rsid w:val="009C3EAF"/>
    <w:rsid w:val="009C7028"/>
    <w:rsid w:val="009E0967"/>
    <w:rsid w:val="009E4F1C"/>
    <w:rsid w:val="009E50F8"/>
    <w:rsid w:val="009E6EFA"/>
    <w:rsid w:val="009F2CF9"/>
    <w:rsid w:val="009F433B"/>
    <w:rsid w:val="00A029E2"/>
    <w:rsid w:val="00A12A1D"/>
    <w:rsid w:val="00A15B38"/>
    <w:rsid w:val="00A230EE"/>
    <w:rsid w:val="00A25136"/>
    <w:rsid w:val="00A325F3"/>
    <w:rsid w:val="00A330C0"/>
    <w:rsid w:val="00A347E0"/>
    <w:rsid w:val="00A36552"/>
    <w:rsid w:val="00A40483"/>
    <w:rsid w:val="00A463DF"/>
    <w:rsid w:val="00A52BBB"/>
    <w:rsid w:val="00A6454F"/>
    <w:rsid w:val="00A668BC"/>
    <w:rsid w:val="00A77530"/>
    <w:rsid w:val="00A80D44"/>
    <w:rsid w:val="00A82B37"/>
    <w:rsid w:val="00A82B42"/>
    <w:rsid w:val="00A83FFF"/>
    <w:rsid w:val="00A857EF"/>
    <w:rsid w:val="00A8616D"/>
    <w:rsid w:val="00A91491"/>
    <w:rsid w:val="00A93695"/>
    <w:rsid w:val="00A93CEE"/>
    <w:rsid w:val="00A93E29"/>
    <w:rsid w:val="00A948B0"/>
    <w:rsid w:val="00A9681A"/>
    <w:rsid w:val="00AA5ED9"/>
    <w:rsid w:val="00AB1259"/>
    <w:rsid w:val="00AB5674"/>
    <w:rsid w:val="00AB72C8"/>
    <w:rsid w:val="00AB73E1"/>
    <w:rsid w:val="00AC76D5"/>
    <w:rsid w:val="00AD2283"/>
    <w:rsid w:val="00AD52AE"/>
    <w:rsid w:val="00AF22E8"/>
    <w:rsid w:val="00AF4A5F"/>
    <w:rsid w:val="00AF796D"/>
    <w:rsid w:val="00B042F8"/>
    <w:rsid w:val="00B05E4B"/>
    <w:rsid w:val="00B07C74"/>
    <w:rsid w:val="00B138D4"/>
    <w:rsid w:val="00B17EE5"/>
    <w:rsid w:val="00B242F8"/>
    <w:rsid w:val="00B30BA0"/>
    <w:rsid w:val="00B40129"/>
    <w:rsid w:val="00B44AAB"/>
    <w:rsid w:val="00B44DE4"/>
    <w:rsid w:val="00B54B91"/>
    <w:rsid w:val="00B54E7C"/>
    <w:rsid w:val="00B559E6"/>
    <w:rsid w:val="00B60DD1"/>
    <w:rsid w:val="00B6463F"/>
    <w:rsid w:val="00B7203F"/>
    <w:rsid w:val="00B73F6C"/>
    <w:rsid w:val="00B744CE"/>
    <w:rsid w:val="00B74AA3"/>
    <w:rsid w:val="00B81002"/>
    <w:rsid w:val="00B8531F"/>
    <w:rsid w:val="00B85B81"/>
    <w:rsid w:val="00B91B6A"/>
    <w:rsid w:val="00B95400"/>
    <w:rsid w:val="00B963B7"/>
    <w:rsid w:val="00B9751A"/>
    <w:rsid w:val="00BA63F0"/>
    <w:rsid w:val="00BA7B6C"/>
    <w:rsid w:val="00BB08EF"/>
    <w:rsid w:val="00BB0C99"/>
    <w:rsid w:val="00BC0E6E"/>
    <w:rsid w:val="00BC7787"/>
    <w:rsid w:val="00BD24E1"/>
    <w:rsid w:val="00BD2AC3"/>
    <w:rsid w:val="00BD765D"/>
    <w:rsid w:val="00BD7C65"/>
    <w:rsid w:val="00BE0698"/>
    <w:rsid w:val="00BE5071"/>
    <w:rsid w:val="00BF182D"/>
    <w:rsid w:val="00BF38C2"/>
    <w:rsid w:val="00C01708"/>
    <w:rsid w:val="00C047C0"/>
    <w:rsid w:val="00C17034"/>
    <w:rsid w:val="00C274D6"/>
    <w:rsid w:val="00C3197E"/>
    <w:rsid w:val="00C435B6"/>
    <w:rsid w:val="00C438E0"/>
    <w:rsid w:val="00C54C16"/>
    <w:rsid w:val="00C61AFE"/>
    <w:rsid w:val="00C6713F"/>
    <w:rsid w:val="00C728AE"/>
    <w:rsid w:val="00C74176"/>
    <w:rsid w:val="00C75ED9"/>
    <w:rsid w:val="00C766B8"/>
    <w:rsid w:val="00C979B6"/>
    <w:rsid w:val="00CA018A"/>
    <w:rsid w:val="00CA1355"/>
    <w:rsid w:val="00CA4418"/>
    <w:rsid w:val="00CB4615"/>
    <w:rsid w:val="00CB680D"/>
    <w:rsid w:val="00CB7D20"/>
    <w:rsid w:val="00CC264C"/>
    <w:rsid w:val="00CC5909"/>
    <w:rsid w:val="00CD25DC"/>
    <w:rsid w:val="00CE0074"/>
    <w:rsid w:val="00CE0D04"/>
    <w:rsid w:val="00CF0D5B"/>
    <w:rsid w:val="00CF707B"/>
    <w:rsid w:val="00D007E7"/>
    <w:rsid w:val="00D01D41"/>
    <w:rsid w:val="00D05E8A"/>
    <w:rsid w:val="00D10D8D"/>
    <w:rsid w:val="00D139E4"/>
    <w:rsid w:val="00D17372"/>
    <w:rsid w:val="00D23961"/>
    <w:rsid w:val="00D27B6C"/>
    <w:rsid w:val="00D3416E"/>
    <w:rsid w:val="00D358C8"/>
    <w:rsid w:val="00D3599A"/>
    <w:rsid w:val="00D36D5C"/>
    <w:rsid w:val="00D37435"/>
    <w:rsid w:val="00D479D1"/>
    <w:rsid w:val="00D50A8B"/>
    <w:rsid w:val="00D71EE3"/>
    <w:rsid w:val="00D75CDF"/>
    <w:rsid w:val="00D81D92"/>
    <w:rsid w:val="00D84EE9"/>
    <w:rsid w:val="00D86853"/>
    <w:rsid w:val="00D97C92"/>
    <w:rsid w:val="00DA3454"/>
    <w:rsid w:val="00DA458F"/>
    <w:rsid w:val="00DA5CCE"/>
    <w:rsid w:val="00DA679B"/>
    <w:rsid w:val="00DA7CF8"/>
    <w:rsid w:val="00DB3A2E"/>
    <w:rsid w:val="00DC2E78"/>
    <w:rsid w:val="00DD5942"/>
    <w:rsid w:val="00DD6B84"/>
    <w:rsid w:val="00DE6FB5"/>
    <w:rsid w:val="00E00D3F"/>
    <w:rsid w:val="00E01241"/>
    <w:rsid w:val="00E20885"/>
    <w:rsid w:val="00E253EA"/>
    <w:rsid w:val="00E2757D"/>
    <w:rsid w:val="00E27E33"/>
    <w:rsid w:val="00E31278"/>
    <w:rsid w:val="00E45335"/>
    <w:rsid w:val="00E45ABE"/>
    <w:rsid w:val="00E47AD9"/>
    <w:rsid w:val="00E51714"/>
    <w:rsid w:val="00E527E8"/>
    <w:rsid w:val="00E70DEB"/>
    <w:rsid w:val="00E7149A"/>
    <w:rsid w:val="00E727FD"/>
    <w:rsid w:val="00E74344"/>
    <w:rsid w:val="00E80738"/>
    <w:rsid w:val="00E83D5E"/>
    <w:rsid w:val="00E844B4"/>
    <w:rsid w:val="00E8503D"/>
    <w:rsid w:val="00E9366D"/>
    <w:rsid w:val="00E93D12"/>
    <w:rsid w:val="00EA3B34"/>
    <w:rsid w:val="00EA56E2"/>
    <w:rsid w:val="00EA6C84"/>
    <w:rsid w:val="00EA7FE1"/>
    <w:rsid w:val="00EB07C3"/>
    <w:rsid w:val="00EB136B"/>
    <w:rsid w:val="00EB4055"/>
    <w:rsid w:val="00EB6BE5"/>
    <w:rsid w:val="00EC1471"/>
    <w:rsid w:val="00EC2FBA"/>
    <w:rsid w:val="00ED5020"/>
    <w:rsid w:val="00EE420A"/>
    <w:rsid w:val="00EE4F93"/>
    <w:rsid w:val="00EE5DB7"/>
    <w:rsid w:val="00EE641C"/>
    <w:rsid w:val="00EF1BC4"/>
    <w:rsid w:val="00EF21AE"/>
    <w:rsid w:val="00EF4F46"/>
    <w:rsid w:val="00F136C1"/>
    <w:rsid w:val="00F136DA"/>
    <w:rsid w:val="00F2305F"/>
    <w:rsid w:val="00F31E17"/>
    <w:rsid w:val="00F3335C"/>
    <w:rsid w:val="00F40227"/>
    <w:rsid w:val="00F4269A"/>
    <w:rsid w:val="00F579B8"/>
    <w:rsid w:val="00F63100"/>
    <w:rsid w:val="00F6430F"/>
    <w:rsid w:val="00F676D6"/>
    <w:rsid w:val="00F7252A"/>
    <w:rsid w:val="00F73D4D"/>
    <w:rsid w:val="00F871D5"/>
    <w:rsid w:val="00F960F1"/>
    <w:rsid w:val="00F975A6"/>
    <w:rsid w:val="00FA5A9D"/>
    <w:rsid w:val="00FB5DA2"/>
    <w:rsid w:val="00FC44B4"/>
    <w:rsid w:val="00FC6C46"/>
    <w:rsid w:val="00FD3AE4"/>
    <w:rsid w:val="00FD6F83"/>
    <w:rsid w:val="00FE0737"/>
    <w:rsid w:val="00FE5B9A"/>
    <w:rsid w:val="00FF2935"/>
    <w:rsid w:val="00FF76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C41"/>
    <w:rPr>
      <w:rFonts w:ascii="Calibri" w:eastAsia="Calibri" w:hAnsi="Calibri" w:cs="Times New Roman"/>
    </w:rPr>
  </w:style>
  <w:style w:type="paragraph" w:styleId="Heading1">
    <w:name w:val="heading 1"/>
    <w:basedOn w:val="Normal"/>
    <w:next w:val="Normal"/>
    <w:link w:val="Heading1Char"/>
    <w:uiPriority w:val="9"/>
    <w:qFormat/>
    <w:rsid w:val="00A463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3F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216F28"/>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16F2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16F28"/>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16F2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Arial26">
    <w:name w:val="Title + Arial 26"/>
    <w:basedOn w:val="Normal"/>
    <w:uiPriority w:val="99"/>
    <w:rsid w:val="00944C41"/>
    <w:pPr>
      <w:spacing w:after="0" w:line="624" w:lineRule="exact"/>
      <w:outlineLvl w:val="0"/>
    </w:pPr>
    <w:rPr>
      <w:rFonts w:ascii="Arial" w:eastAsia="Times New Roman" w:hAnsi="Arial"/>
      <w:kern w:val="28"/>
      <w:sz w:val="52"/>
      <w:szCs w:val="32"/>
      <w:lang w:val="en-GB" w:eastAsia="de-DE"/>
    </w:rPr>
  </w:style>
  <w:style w:type="paragraph" w:styleId="Header">
    <w:name w:val="header"/>
    <w:basedOn w:val="Normal"/>
    <w:link w:val="HeaderChar"/>
    <w:uiPriority w:val="99"/>
    <w:unhideWhenUsed/>
    <w:rsid w:val="00944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C41"/>
    <w:rPr>
      <w:rFonts w:ascii="Calibri" w:eastAsia="Calibri" w:hAnsi="Calibri" w:cs="Times New Roman"/>
    </w:rPr>
  </w:style>
  <w:style w:type="paragraph" w:styleId="Footer">
    <w:name w:val="footer"/>
    <w:basedOn w:val="Normal"/>
    <w:link w:val="FooterChar"/>
    <w:uiPriority w:val="99"/>
    <w:unhideWhenUsed/>
    <w:rsid w:val="00944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C41"/>
    <w:rPr>
      <w:rFonts w:ascii="Calibri" w:eastAsia="Calibri" w:hAnsi="Calibri" w:cs="Times New Roman"/>
    </w:rPr>
  </w:style>
  <w:style w:type="paragraph" w:styleId="BalloonText">
    <w:name w:val="Balloon Text"/>
    <w:basedOn w:val="Normal"/>
    <w:link w:val="BalloonTextChar"/>
    <w:uiPriority w:val="99"/>
    <w:semiHidden/>
    <w:unhideWhenUsed/>
    <w:rsid w:val="00944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C41"/>
    <w:rPr>
      <w:rFonts w:ascii="Tahoma" w:eastAsia="Calibri" w:hAnsi="Tahoma" w:cs="Tahoma"/>
      <w:sz w:val="16"/>
      <w:szCs w:val="16"/>
    </w:rPr>
  </w:style>
  <w:style w:type="table" w:styleId="TableGrid">
    <w:name w:val="Table Grid"/>
    <w:basedOn w:val="TableNormal"/>
    <w:rsid w:val="0094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44C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44C41"/>
    <w:rPr>
      <w:rFonts w:asciiTheme="majorHAnsi" w:eastAsiaTheme="majorEastAsia" w:hAnsiTheme="majorHAnsi" w:cstheme="majorBidi"/>
      <w:i/>
      <w:iCs/>
      <w:color w:val="4F81BD" w:themeColor="accent1"/>
      <w:spacing w:val="15"/>
      <w:sz w:val="24"/>
      <w:szCs w:val="24"/>
    </w:rPr>
  </w:style>
  <w:style w:type="paragraph" w:customStyle="1" w:styleId="TableEntry">
    <w:name w:val="Table Entry"/>
    <w:uiPriority w:val="99"/>
    <w:rsid w:val="00944C41"/>
    <w:pPr>
      <w:spacing w:after="0" w:line="240" w:lineRule="auto"/>
    </w:pPr>
    <w:rPr>
      <w:rFonts w:ascii="Arial" w:eastAsia="Times New Roman" w:hAnsi="Arial" w:cs="Times New Roman"/>
      <w:sz w:val="20"/>
      <w:szCs w:val="20"/>
      <w:lang w:val="en-US"/>
    </w:rPr>
  </w:style>
  <w:style w:type="paragraph" w:customStyle="1" w:styleId="BodyText1Arial9">
    <w:name w:val="Body Text 1 + Arial 9"/>
    <w:basedOn w:val="Normal"/>
    <w:uiPriority w:val="99"/>
    <w:rsid w:val="00944C41"/>
    <w:pPr>
      <w:spacing w:after="120" w:line="227" w:lineRule="exact"/>
    </w:pPr>
    <w:rPr>
      <w:rFonts w:ascii="Arial" w:eastAsia="Times New Roman" w:hAnsi="Arial"/>
      <w:sz w:val="18"/>
      <w:szCs w:val="24"/>
      <w:lang w:val="en-GB" w:eastAsia="de-DE"/>
    </w:rPr>
  </w:style>
  <w:style w:type="paragraph" w:styleId="ListParagraph">
    <w:name w:val="List Paragraph"/>
    <w:basedOn w:val="Normal"/>
    <w:uiPriority w:val="34"/>
    <w:qFormat/>
    <w:rsid w:val="00EB136B"/>
    <w:pPr>
      <w:ind w:left="720"/>
      <w:contextualSpacing/>
    </w:pPr>
  </w:style>
  <w:style w:type="paragraph" w:customStyle="1" w:styleId="FormHeader2">
    <w:name w:val="Form Header 2"/>
    <w:basedOn w:val="Normal"/>
    <w:uiPriority w:val="99"/>
    <w:rsid w:val="00E8503D"/>
    <w:pPr>
      <w:tabs>
        <w:tab w:val="right" w:pos="9923"/>
      </w:tabs>
      <w:spacing w:before="80" w:after="60" w:line="240" w:lineRule="auto"/>
    </w:pPr>
    <w:rPr>
      <w:rFonts w:ascii="Arial" w:eastAsia="Times New Roman" w:hAnsi="Arial"/>
      <w:b/>
      <w:sz w:val="20"/>
      <w:szCs w:val="20"/>
    </w:rPr>
  </w:style>
  <w:style w:type="paragraph" w:customStyle="1" w:styleId="FormText">
    <w:name w:val="Form Text"/>
    <w:basedOn w:val="Normal"/>
    <w:rsid w:val="0065356A"/>
    <w:pPr>
      <w:tabs>
        <w:tab w:val="right" w:pos="9923"/>
      </w:tabs>
      <w:spacing w:before="120" w:after="80" w:line="240" w:lineRule="auto"/>
    </w:pPr>
    <w:rPr>
      <w:rFonts w:ascii="Arial" w:eastAsia="Times New Roman" w:hAnsi="Arial"/>
      <w:szCs w:val="20"/>
    </w:rPr>
  </w:style>
  <w:style w:type="paragraph" w:styleId="Caption">
    <w:name w:val="caption"/>
    <w:basedOn w:val="Normal"/>
    <w:next w:val="Normal"/>
    <w:uiPriority w:val="35"/>
    <w:unhideWhenUsed/>
    <w:qFormat/>
    <w:rsid w:val="0095338C"/>
    <w:pPr>
      <w:spacing w:line="240" w:lineRule="auto"/>
    </w:pPr>
    <w:rPr>
      <w:b/>
      <w:bCs/>
      <w:color w:val="4F81BD" w:themeColor="accent1"/>
      <w:sz w:val="18"/>
      <w:szCs w:val="18"/>
    </w:rPr>
  </w:style>
  <w:style w:type="character" w:customStyle="1" w:styleId="Heading6Char">
    <w:name w:val="Heading 6 Char"/>
    <w:basedOn w:val="DefaultParagraphFont"/>
    <w:link w:val="Heading6"/>
    <w:uiPriority w:val="9"/>
    <w:semiHidden/>
    <w:rsid w:val="00216F2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16F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16F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16F28"/>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737ECA"/>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apple-converted-space">
    <w:name w:val="apple-converted-space"/>
    <w:basedOn w:val="DefaultParagraphFont"/>
    <w:rsid w:val="00737ECA"/>
  </w:style>
  <w:style w:type="character" w:styleId="Strong">
    <w:name w:val="Strong"/>
    <w:basedOn w:val="DefaultParagraphFont"/>
    <w:uiPriority w:val="22"/>
    <w:qFormat/>
    <w:rsid w:val="00737ECA"/>
    <w:rPr>
      <w:b/>
      <w:bCs/>
    </w:rPr>
  </w:style>
  <w:style w:type="character" w:styleId="Hyperlink">
    <w:name w:val="Hyperlink"/>
    <w:basedOn w:val="DefaultParagraphFont"/>
    <w:uiPriority w:val="99"/>
    <w:unhideWhenUsed/>
    <w:rsid w:val="00737ECA"/>
    <w:rPr>
      <w:color w:val="0000FF"/>
      <w:u w:val="single"/>
    </w:rPr>
  </w:style>
  <w:style w:type="paragraph" w:styleId="BodyText">
    <w:name w:val="Body Text"/>
    <w:basedOn w:val="Normal"/>
    <w:link w:val="BodyTextChar"/>
    <w:rsid w:val="00EC1471"/>
    <w:pPr>
      <w:spacing w:after="120" w:line="240" w:lineRule="auto"/>
      <w:jc w:val="both"/>
    </w:pPr>
    <w:rPr>
      <w:rFonts w:ascii="Verdana" w:eastAsia="Times New Roman" w:hAnsi="Verdana"/>
      <w:sz w:val="20"/>
      <w:szCs w:val="20"/>
      <w:lang w:eastAsia="en-GB"/>
    </w:rPr>
  </w:style>
  <w:style w:type="character" w:customStyle="1" w:styleId="BodyTextChar">
    <w:name w:val="Body Text Char"/>
    <w:basedOn w:val="DefaultParagraphFont"/>
    <w:link w:val="BodyText"/>
    <w:rsid w:val="00EC1471"/>
    <w:rPr>
      <w:rFonts w:ascii="Verdana" w:eastAsia="Times New Roman" w:hAnsi="Verdana" w:cs="Times New Roman"/>
      <w:sz w:val="20"/>
      <w:szCs w:val="20"/>
      <w:lang w:eastAsia="en-GB"/>
    </w:rPr>
  </w:style>
  <w:style w:type="paragraph" w:customStyle="1" w:styleId="Comment">
    <w:name w:val="Comment"/>
    <w:basedOn w:val="Normal"/>
    <w:link w:val="CommentChar"/>
    <w:rsid w:val="00EC1471"/>
    <w:pPr>
      <w:tabs>
        <w:tab w:val="left" w:pos="3348"/>
        <w:tab w:val="left" w:pos="6480"/>
      </w:tabs>
      <w:spacing w:before="60" w:after="60" w:line="240" w:lineRule="auto"/>
      <w:ind w:left="357" w:right="74"/>
      <w:jc w:val="both"/>
    </w:pPr>
    <w:rPr>
      <w:rFonts w:ascii="Bookman Old Style" w:eastAsia="Times New Roman" w:hAnsi="Bookman Old Style"/>
      <w:i/>
      <w:color w:val="0000FF"/>
      <w:sz w:val="16"/>
      <w:szCs w:val="16"/>
      <w:lang w:val="en-US"/>
    </w:rPr>
  </w:style>
  <w:style w:type="character" w:customStyle="1" w:styleId="CommentChar">
    <w:name w:val="Comment Char"/>
    <w:basedOn w:val="DefaultParagraphFont"/>
    <w:link w:val="Comment"/>
    <w:rsid w:val="00EC1471"/>
    <w:rPr>
      <w:rFonts w:ascii="Bookman Old Style" w:eastAsia="Times New Roman" w:hAnsi="Bookman Old Style" w:cs="Times New Roman"/>
      <w:i/>
      <w:color w:val="0000FF"/>
      <w:sz w:val="16"/>
      <w:szCs w:val="16"/>
      <w:lang w:val="en-US"/>
    </w:rPr>
  </w:style>
  <w:style w:type="character" w:customStyle="1" w:styleId="Heading2Char">
    <w:name w:val="Heading 2 Char"/>
    <w:basedOn w:val="DefaultParagraphFont"/>
    <w:link w:val="Heading2"/>
    <w:uiPriority w:val="9"/>
    <w:semiHidden/>
    <w:rsid w:val="00A83FF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463D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463DF"/>
    <w:pPr>
      <w:outlineLvl w:val="9"/>
    </w:pPr>
    <w:rPr>
      <w:lang w:val="en-US" w:eastAsia="ja-JP"/>
    </w:rPr>
  </w:style>
  <w:style w:type="paragraph" w:styleId="TOC1">
    <w:name w:val="toc 1"/>
    <w:basedOn w:val="Normal"/>
    <w:next w:val="Normal"/>
    <w:autoRedefine/>
    <w:uiPriority w:val="39"/>
    <w:unhideWhenUsed/>
    <w:rsid w:val="00A463D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C41"/>
    <w:rPr>
      <w:rFonts w:ascii="Calibri" w:eastAsia="Calibri" w:hAnsi="Calibri" w:cs="Times New Roman"/>
    </w:rPr>
  </w:style>
  <w:style w:type="paragraph" w:styleId="Heading1">
    <w:name w:val="heading 1"/>
    <w:basedOn w:val="Normal"/>
    <w:next w:val="Normal"/>
    <w:link w:val="Heading1Char"/>
    <w:uiPriority w:val="9"/>
    <w:qFormat/>
    <w:rsid w:val="00A463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3F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216F28"/>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16F2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16F28"/>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16F2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Arial26">
    <w:name w:val="Title + Arial 26"/>
    <w:basedOn w:val="Normal"/>
    <w:uiPriority w:val="99"/>
    <w:rsid w:val="00944C41"/>
    <w:pPr>
      <w:spacing w:after="0" w:line="624" w:lineRule="exact"/>
      <w:outlineLvl w:val="0"/>
    </w:pPr>
    <w:rPr>
      <w:rFonts w:ascii="Arial" w:eastAsia="Times New Roman" w:hAnsi="Arial"/>
      <w:kern w:val="28"/>
      <w:sz w:val="52"/>
      <w:szCs w:val="32"/>
      <w:lang w:val="en-GB" w:eastAsia="de-DE"/>
    </w:rPr>
  </w:style>
  <w:style w:type="paragraph" w:styleId="Header">
    <w:name w:val="header"/>
    <w:basedOn w:val="Normal"/>
    <w:link w:val="HeaderChar"/>
    <w:uiPriority w:val="99"/>
    <w:unhideWhenUsed/>
    <w:rsid w:val="00944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C41"/>
    <w:rPr>
      <w:rFonts w:ascii="Calibri" w:eastAsia="Calibri" w:hAnsi="Calibri" w:cs="Times New Roman"/>
    </w:rPr>
  </w:style>
  <w:style w:type="paragraph" w:styleId="Footer">
    <w:name w:val="footer"/>
    <w:basedOn w:val="Normal"/>
    <w:link w:val="FooterChar"/>
    <w:uiPriority w:val="99"/>
    <w:unhideWhenUsed/>
    <w:rsid w:val="00944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C41"/>
    <w:rPr>
      <w:rFonts w:ascii="Calibri" w:eastAsia="Calibri" w:hAnsi="Calibri" w:cs="Times New Roman"/>
    </w:rPr>
  </w:style>
  <w:style w:type="paragraph" w:styleId="BalloonText">
    <w:name w:val="Balloon Text"/>
    <w:basedOn w:val="Normal"/>
    <w:link w:val="BalloonTextChar"/>
    <w:uiPriority w:val="99"/>
    <w:semiHidden/>
    <w:unhideWhenUsed/>
    <w:rsid w:val="00944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C41"/>
    <w:rPr>
      <w:rFonts w:ascii="Tahoma" w:eastAsia="Calibri" w:hAnsi="Tahoma" w:cs="Tahoma"/>
      <w:sz w:val="16"/>
      <w:szCs w:val="16"/>
    </w:rPr>
  </w:style>
  <w:style w:type="table" w:styleId="TableGrid">
    <w:name w:val="Table Grid"/>
    <w:basedOn w:val="TableNormal"/>
    <w:rsid w:val="0094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44C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44C41"/>
    <w:rPr>
      <w:rFonts w:asciiTheme="majorHAnsi" w:eastAsiaTheme="majorEastAsia" w:hAnsiTheme="majorHAnsi" w:cstheme="majorBidi"/>
      <w:i/>
      <w:iCs/>
      <w:color w:val="4F81BD" w:themeColor="accent1"/>
      <w:spacing w:val="15"/>
      <w:sz w:val="24"/>
      <w:szCs w:val="24"/>
    </w:rPr>
  </w:style>
  <w:style w:type="paragraph" w:customStyle="1" w:styleId="TableEntry">
    <w:name w:val="Table Entry"/>
    <w:uiPriority w:val="99"/>
    <w:rsid w:val="00944C41"/>
    <w:pPr>
      <w:spacing w:after="0" w:line="240" w:lineRule="auto"/>
    </w:pPr>
    <w:rPr>
      <w:rFonts w:ascii="Arial" w:eastAsia="Times New Roman" w:hAnsi="Arial" w:cs="Times New Roman"/>
      <w:sz w:val="20"/>
      <w:szCs w:val="20"/>
      <w:lang w:val="en-US"/>
    </w:rPr>
  </w:style>
  <w:style w:type="paragraph" w:customStyle="1" w:styleId="BodyText1Arial9">
    <w:name w:val="Body Text 1 + Arial 9"/>
    <w:basedOn w:val="Normal"/>
    <w:uiPriority w:val="99"/>
    <w:rsid w:val="00944C41"/>
    <w:pPr>
      <w:spacing w:after="120" w:line="227" w:lineRule="exact"/>
    </w:pPr>
    <w:rPr>
      <w:rFonts w:ascii="Arial" w:eastAsia="Times New Roman" w:hAnsi="Arial"/>
      <w:sz w:val="18"/>
      <w:szCs w:val="24"/>
      <w:lang w:val="en-GB" w:eastAsia="de-DE"/>
    </w:rPr>
  </w:style>
  <w:style w:type="paragraph" w:styleId="ListParagraph">
    <w:name w:val="List Paragraph"/>
    <w:basedOn w:val="Normal"/>
    <w:uiPriority w:val="34"/>
    <w:qFormat/>
    <w:rsid w:val="00EB136B"/>
    <w:pPr>
      <w:ind w:left="720"/>
      <w:contextualSpacing/>
    </w:pPr>
  </w:style>
  <w:style w:type="paragraph" w:customStyle="1" w:styleId="FormHeader2">
    <w:name w:val="Form Header 2"/>
    <w:basedOn w:val="Normal"/>
    <w:uiPriority w:val="99"/>
    <w:rsid w:val="00E8503D"/>
    <w:pPr>
      <w:tabs>
        <w:tab w:val="right" w:pos="9923"/>
      </w:tabs>
      <w:spacing w:before="80" w:after="60" w:line="240" w:lineRule="auto"/>
    </w:pPr>
    <w:rPr>
      <w:rFonts w:ascii="Arial" w:eastAsia="Times New Roman" w:hAnsi="Arial"/>
      <w:b/>
      <w:sz w:val="20"/>
      <w:szCs w:val="20"/>
    </w:rPr>
  </w:style>
  <w:style w:type="paragraph" w:customStyle="1" w:styleId="FormText">
    <w:name w:val="Form Text"/>
    <w:basedOn w:val="Normal"/>
    <w:rsid w:val="0065356A"/>
    <w:pPr>
      <w:tabs>
        <w:tab w:val="right" w:pos="9923"/>
      </w:tabs>
      <w:spacing w:before="120" w:after="80" w:line="240" w:lineRule="auto"/>
    </w:pPr>
    <w:rPr>
      <w:rFonts w:ascii="Arial" w:eastAsia="Times New Roman" w:hAnsi="Arial"/>
      <w:szCs w:val="20"/>
    </w:rPr>
  </w:style>
  <w:style w:type="paragraph" w:styleId="Caption">
    <w:name w:val="caption"/>
    <w:basedOn w:val="Normal"/>
    <w:next w:val="Normal"/>
    <w:uiPriority w:val="35"/>
    <w:unhideWhenUsed/>
    <w:qFormat/>
    <w:rsid w:val="0095338C"/>
    <w:pPr>
      <w:spacing w:line="240" w:lineRule="auto"/>
    </w:pPr>
    <w:rPr>
      <w:b/>
      <w:bCs/>
      <w:color w:val="4F81BD" w:themeColor="accent1"/>
      <w:sz w:val="18"/>
      <w:szCs w:val="18"/>
    </w:rPr>
  </w:style>
  <w:style w:type="character" w:customStyle="1" w:styleId="Heading6Char">
    <w:name w:val="Heading 6 Char"/>
    <w:basedOn w:val="DefaultParagraphFont"/>
    <w:link w:val="Heading6"/>
    <w:uiPriority w:val="9"/>
    <w:semiHidden/>
    <w:rsid w:val="00216F2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16F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16F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16F28"/>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737ECA"/>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apple-converted-space">
    <w:name w:val="apple-converted-space"/>
    <w:basedOn w:val="DefaultParagraphFont"/>
    <w:rsid w:val="00737ECA"/>
  </w:style>
  <w:style w:type="character" w:styleId="Strong">
    <w:name w:val="Strong"/>
    <w:basedOn w:val="DefaultParagraphFont"/>
    <w:uiPriority w:val="22"/>
    <w:qFormat/>
    <w:rsid w:val="00737ECA"/>
    <w:rPr>
      <w:b/>
      <w:bCs/>
    </w:rPr>
  </w:style>
  <w:style w:type="character" w:styleId="Hyperlink">
    <w:name w:val="Hyperlink"/>
    <w:basedOn w:val="DefaultParagraphFont"/>
    <w:uiPriority w:val="99"/>
    <w:unhideWhenUsed/>
    <w:rsid w:val="00737ECA"/>
    <w:rPr>
      <w:color w:val="0000FF"/>
      <w:u w:val="single"/>
    </w:rPr>
  </w:style>
  <w:style w:type="paragraph" w:styleId="BodyText">
    <w:name w:val="Body Text"/>
    <w:basedOn w:val="Normal"/>
    <w:link w:val="BodyTextChar"/>
    <w:rsid w:val="00EC1471"/>
    <w:pPr>
      <w:spacing w:after="120" w:line="240" w:lineRule="auto"/>
      <w:jc w:val="both"/>
    </w:pPr>
    <w:rPr>
      <w:rFonts w:ascii="Verdana" w:eastAsia="Times New Roman" w:hAnsi="Verdana"/>
      <w:sz w:val="20"/>
      <w:szCs w:val="20"/>
      <w:lang w:eastAsia="en-GB"/>
    </w:rPr>
  </w:style>
  <w:style w:type="character" w:customStyle="1" w:styleId="BodyTextChar">
    <w:name w:val="Body Text Char"/>
    <w:basedOn w:val="DefaultParagraphFont"/>
    <w:link w:val="BodyText"/>
    <w:rsid w:val="00EC1471"/>
    <w:rPr>
      <w:rFonts w:ascii="Verdana" w:eastAsia="Times New Roman" w:hAnsi="Verdana" w:cs="Times New Roman"/>
      <w:sz w:val="20"/>
      <w:szCs w:val="20"/>
      <w:lang w:eastAsia="en-GB"/>
    </w:rPr>
  </w:style>
  <w:style w:type="paragraph" w:customStyle="1" w:styleId="Comment">
    <w:name w:val="Comment"/>
    <w:basedOn w:val="Normal"/>
    <w:link w:val="CommentChar"/>
    <w:rsid w:val="00EC1471"/>
    <w:pPr>
      <w:tabs>
        <w:tab w:val="left" w:pos="3348"/>
        <w:tab w:val="left" w:pos="6480"/>
      </w:tabs>
      <w:spacing w:before="60" w:after="60" w:line="240" w:lineRule="auto"/>
      <w:ind w:left="357" w:right="74"/>
      <w:jc w:val="both"/>
    </w:pPr>
    <w:rPr>
      <w:rFonts w:ascii="Bookman Old Style" w:eastAsia="Times New Roman" w:hAnsi="Bookman Old Style"/>
      <w:i/>
      <w:color w:val="0000FF"/>
      <w:sz w:val="16"/>
      <w:szCs w:val="16"/>
      <w:lang w:val="en-US"/>
    </w:rPr>
  </w:style>
  <w:style w:type="character" w:customStyle="1" w:styleId="CommentChar">
    <w:name w:val="Comment Char"/>
    <w:basedOn w:val="DefaultParagraphFont"/>
    <w:link w:val="Comment"/>
    <w:rsid w:val="00EC1471"/>
    <w:rPr>
      <w:rFonts w:ascii="Bookman Old Style" w:eastAsia="Times New Roman" w:hAnsi="Bookman Old Style" w:cs="Times New Roman"/>
      <w:i/>
      <w:color w:val="0000FF"/>
      <w:sz w:val="16"/>
      <w:szCs w:val="16"/>
      <w:lang w:val="en-US"/>
    </w:rPr>
  </w:style>
  <w:style w:type="character" w:customStyle="1" w:styleId="Heading2Char">
    <w:name w:val="Heading 2 Char"/>
    <w:basedOn w:val="DefaultParagraphFont"/>
    <w:link w:val="Heading2"/>
    <w:uiPriority w:val="9"/>
    <w:semiHidden/>
    <w:rsid w:val="00A83FF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463D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463DF"/>
    <w:pPr>
      <w:outlineLvl w:val="9"/>
    </w:pPr>
    <w:rPr>
      <w:lang w:val="en-US" w:eastAsia="ja-JP"/>
    </w:rPr>
  </w:style>
  <w:style w:type="paragraph" w:styleId="TOC1">
    <w:name w:val="toc 1"/>
    <w:basedOn w:val="Normal"/>
    <w:next w:val="Normal"/>
    <w:autoRedefine/>
    <w:uiPriority w:val="39"/>
    <w:unhideWhenUsed/>
    <w:rsid w:val="00A463D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1827">
      <w:bodyDiv w:val="1"/>
      <w:marLeft w:val="0"/>
      <w:marRight w:val="0"/>
      <w:marTop w:val="0"/>
      <w:marBottom w:val="0"/>
      <w:divBdr>
        <w:top w:val="none" w:sz="0" w:space="0" w:color="auto"/>
        <w:left w:val="none" w:sz="0" w:space="0" w:color="auto"/>
        <w:bottom w:val="none" w:sz="0" w:space="0" w:color="auto"/>
        <w:right w:val="none" w:sz="0" w:space="0" w:color="auto"/>
      </w:divBdr>
    </w:div>
    <w:div w:id="15742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29.png"/><Relationship Id="rId45" Type="http://schemas.openxmlformats.org/officeDocument/2006/relationships/oleObject" Target="embeddings/oleObject3.bin"/><Relationship Id="rId53" Type="http://schemas.openxmlformats.org/officeDocument/2006/relationships/oleObject" Target="embeddings/oleObject5.bin"/><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oleObject" Target="embeddings/oleObject1.bin"/><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2.bin"/><Relationship Id="rId46" Type="http://schemas.openxmlformats.org/officeDocument/2006/relationships/image" Target="media/image34.png"/><Relationship Id="rId59" Type="http://schemas.openxmlformats.org/officeDocument/2006/relationships/customXml" Target="../customXml/item5.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customXml" Target="../customXml/item3.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3.emf"/><Relationship Id="rId52"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7436D28F421064CAD9AABB2EF765D9C" ma:contentTypeVersion="6" ma:contentTypeDescription="Create a new document." ma:contentTypeScope="" ma:versionID="ec1b6508e0d1f7b749e7cb8311fd371b">
  <xsd:schema xmlns:xsd="http://www.w3.org/2001/XMLSchema" xmlns:xs="http://www.w3.org/2001/XMLSchema" xmlns:p="http://schemas.microsoft.com/office/2006/metadata/properties" xmlns:ns1="http://schemas.microsoft.com/sharepoint/v3" xmlns:ns2="12234d70-7730-4440-a12a-114fc80a928a" targetNamespace="http://schemas.microsoft.com/office/2006/metadata/properties" ma:root="true" ma:fieldsID="10395513943eceaa28dfb76315ce3423" ns1:_="" ns2:_="">
    <xsd:import namespace="http://schemas.microsoft.com/sharepoint/v3"/>
    <xsd:import namespace="12234d70-7730-4440-a12a-114fc80a928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lc5b7a5c4d444aebb87eaaaadf238acb" minOccurs="0"/>
                <xsd:element ref="ns2:TaxCatchAll" minOccurs="0"/>
                <xsd:element ref="ns2:o35d4cd637df45d1b7fec8d469f03e0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234d70-7730-4440-a12a-114fc80a928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c5b7a5c4d444aebb87eaaaadf238acb" ma:index="14" nillable="true" ma:taxonomy="true" ma:internalName="lc5b7a5c4d444aebb87eaaaadf238acb" ma:taxonomyFieldName="Directorate" ma:displayName="Directorate" ma:default="" ma:fieldId="{5c5b7a5c-4d44-4aeb-b87e-aaaadf238acb}" ma:sspId="bd92ff9f-6553-4a5e-8e6d-bfd20e89b147" ma:termSetId="6478af17-f4a1-4714-80db-09360aa7d52e"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920b9254-54ba-46f9-9f55-74365425c33f}" ma:internalName="TaxCatchAll" ma:showField="CatchAllData" ma:web="12234d70-7730-4440-a12a-114fc80a928a">
      <xsd:complexType>
        <xsd:complexContent>
          <xsd:extension base="dms:MultiChoiceLookup">
            <xsd:sequence>
              <xsd:element name="Value" type="dms:Lookup" maxOccurs="unbounded" minOccurs="0" nillable="true"/>
            </xsd:sequence>
          </xsd:extension>
        </xsd:complexContent>
      </xsd:complexType>
    </xsd:element>
    <xsd:element name="o35d4cd637df45d1b7fec8d469f03e09" ma:index="17" ma:taxonomy="true" ma:internalName="o35d4cd637df45d1b7fec8d469f03e09" ma:taxonomyFieldName="Document_x0020_Type" ma:displayName="Document Type" ma:default="" ma:fieldId="{835d4cd6-37df-45d1-b7fe-c8d469f03e09}" ma:sspId="bd92ff9f-6553-4a5e-8e6d-bfd20e89b147" ma:termSetId="ca7ba81d-2523-4612-b88c-b9f53650b24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5b7a5c4d444aebb87eaaaadf238acb xmlns="12234d70-7730-4440-a12a-114fc80a928a">
      <Terms xmlns="http://schemas.microsoft.com/office/infopath/2007/PartnerControls"/>
    </lc5b7a5c4d444aebb87eaaaadf238acb>
    <TaxCatchAll xmlns="12234d70-7730-4440-a12a-114fc80a928a">
      <Value>22</Value>
    </TaxCatchAll>
    <PublishingExpirationDate xmlns="http://schemas.microsoft.com/sharepoint/v3" xsi:nil="true"/>
    <PublishingStartDate xmlns="http://schemas.microsoft.com/sharepoint/v3" xsi:nil="true"/>
    <o35d4cd637df45d1b7fec8d469f03e09 xmlns="12234d70-7730-4440-a12a-114fc80a928a">
      <Terms xmlns="http://schemas.microsoft.com/office/infopath/2007/PartnerControls">
        <TermInfo xmlns="http://schemas.microsoft.com/office/infopath/2007/PartnerControls">
          <TermName xmlns="http://schemas.microsoft.com/office/infopath/2007/PartnerControls">Bill</TermName>
          <TermId xmlns="http://schemas.microsoft.com/office/infopath/2007/PartnerControls">001a601e-a6bb-4992-973e-c48b19c69944</TermId>
        </TermInfo>
      </Terms>
    </o35d4cd637df45d1b7fec8d469f03e09>
    <_dlc_DocId xmlns="12234d70-7730-4440-a12a-114fc80a928a">JXHZ2VNDKQRY-523817603-3</_dlc_DocId>
    <_dlc_DocIdUrl xmlns="12234d70-7730-4440-a12a-114fc80a928a">
      <Url>http://zadoldcspta01:8080/DocumentCenter/_layouts/15/DocIdRedir.aspx?ID=JXHZ2VNDKQRY-523817603-3</Url>
      <Description>JXHZ2VNDKQRY-523817603-3</Description>
    </_dlc_DocIdUrl>
  </documentManagement>
</p:properties>
</file>

<file path=customXml/itemProps1.xml><?xml version="1.0" encoding="utf-8"?>
<ds:datastoreItem xmlns:ds="http://schemas.openxmlformats.org/officeDocument/2006/customXml" ds:itemID="{1BEFEC8F-84C8-40D7-A38F-B64E7AE0AC7F}"/>
</file>

<file path=customXml/itemProps2.xml><?xml version="1.0" encoding="utf-8"?>
<ds:datastoreItem xmlns:ds="http://schemas.openxmlformats.org/officeDocument/2006/customXml" ds:itemID="{E9BE7CEE-25D3-4296-BA93-4F6D7673113B}"/>
</file>

<file path=customXml/itemProps3.xml><?xml version="1.0" encoding="utf-8"?>
<ds:datastoreItem xmlns:ds="http://schemas.openxmlformats.org/officeDocument/2006/customXml" ds:itemID="{F56F51B3-93C7-4FE6-B1BB-C1AA502F4601}"/>
</file>

<file path=customXml/itemProps4.xml><?xml version="1.0" encoding="utf-8"?>
<ds:datastoreItem xmlns:ds="http://schemas.openxmlformats.org/officeDocument/2006/customXml" ds:itemID="{8B5D20F7-EBD2-4EA1-A9C3-97D66ECF1FCC}"/>
</file>

<file path=customXml/itemProps5.xml><?xml version="1.0" encoding="utf-8"?>
<ds:datastoreItem xmlns:ds="http://schemas.openxmlformats.org/officeDocument/2006/customXml" ds:itemID="{AA6FF26C-99DB-4722-A423-F885E7EF5FA2}"/>
</file>

<file path=docProps/app.xml><?xml version="1.0" encoding="utf-8"?>
<Properties xmlns="http://schemas.openxmlformats.org/officeDocument/2006/extended-properties" xmlns:vt="http://schemas.openxmlformats.org/officeDocument/2006/docPropsVTypes">
  <Template>Normal</Template>
  <TotalTime>5752</TotalTime>
  <Pages>43</Pages>
  <Words>5667</Words>
  <Characters>32305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Website redesign</vt:lpstr>
    </vt:vector>
  </TitlesOfParts>
  <Company/>
  <LinksUpToDate>false</LinksUpToDate>
  <CharactersWithSpaces>37897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Website redesign</dc:title>
  <dc:creator>Thabani Sibisi (IT)</dc:creator>
  <cp:keywords>Website redesign</cp:keywords>
  <cp:lastModifiedBy>Thabani Sibisi (IT)</cp:lastModifiedBy>
  <cp:revision>532</cp:revision>
  <cp:lastPrinted>2016-10-24T07:57:00Z</cp:lastPrinted>
  <dcterms:created xsi:type="dcterms:W3CDTF">2016-06-15T07:47:00Z</dcterms:created>
  <dcterms:modified xsi:type="dcterms:W3CDTF">2016-11-08T07:26:00Z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0x010100C7436D28F421064CAD9AABB2EF765D9C</vt:lpwstr>
  </property>
  <property fmtid="{D5CDD505-2E9C-101B-9397-08002B2CF9AE}" pid="3" name="_dlc_DocIdItemGuid">
    <vt:lpwstr>ebba75e1-dc3e-46ff-81b1-ba09a29fd7b9</vt:lpwstr>
  </property>
  <property fmtid="{D5CDD505-2E9C-101B-9397-08002B2CF9AE}" pid="4" name="Directorate">
    <vt:lpwstr/>
  </property>
  <property fmtid="{D5CDD505-2E9C-101B-9397-08002B2CF9AE}" pid="5" name="Document Type">
    <vt:lpwstr>22;#Bill|001a601e-a6bb-4992-973e-c48b19c69944</vt:lpwstr>
  </property>
</Properties>
</file>